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 w14:paraId="02000000"/>
    <w:p w14:paraId="03000000">
      <w:pPr>
        <w:ind w:firstLine="708" w:left="0"/>
        <w:jc w:val="center"/>
        <w:rPr>
          <w:b w:val="1"/>
          <w:sz w:val="28"/>
        </w:rPr>
      </w:pPr>
      <w:r>
        <w:rPr>
          <w:b w:val="1"/>
          <w:sz w:val="28"/>
        </w:rPr>
        <w:t xml:space="preserve">Республиканская олимпиада школьников по </w:t>
      </w:r>
      <w:r>
        <w:rPr>
          <w:b w:val="1"/>
          <w:sz w:val="28"/>
        </w:rPr>
        <w:t xml:space="preserve">истории </w:t>
      </w:r>
      <w:r>
        <w:rPr>
          <w:b w:val="1"/>
          <w:sz w:val="28"/>
        </w:rPr>
        <w:t xml:space="preserve">Татарстана и </w:t>
      </w:r>
      <w:r>
        <w:rPr>
          <w:b w:val="1"/>
          <w:sz w:val="28"/>
        </w:rPr>
        <w:t>татарского народа</w:t>
      </w:r>
      <w:r>
        <w:rPr>
          <w:b w:val="1"/>
          <w:sz w:val="28"/>
        </w:rPr>
        <w:t>. Муниципальный этап.</w:t>
      </w:r>
      <w:r>
        <w:rPr>
          <w:b w:val="1"/>
          <w:sz w:val="28"/>
        </w:rPr>
        <w:t xml:space="preserve"> </w:t>
      </w:r>
    </w:p>
    <w:p w14:paraId="04000000">
      <w:pPr>
        <w:ind w:firstLine="708" w:left="0"/>
        <w:jc w:val="center"/>
        <w:rPr>
          <w:b w:val="1"/>
          <w:sz w:val="28"/>
        </w:rPr>
      </w:pPr>
      <w:r>
        <w:rPr>
          <w:b w:val="1"/>
          <w:sz w:val="28"/>
        </w:rPr>
        <w:t>Ответы 8</w:t>
      </w:r>
      <w:r>
        <w:rPr>
          <w:b w:val="1"/>
          <w:sz w:val="28"/>
        </w:rPr>
        <w:t xml:space="preserve"> класс</w:t>
      </w:r>
    </w:p>
    <w:p w14:paraId="05000000"/>
    <w:p w14:paraId="06000000">
      <w:pPr>
        <w:numPr>
          <w:ilvl w:val="1"/>
          <w:numId w:val="1"/>
        </w:numPr>
        <w:spacing w:line="360" w:lineRule="auto"/>
        <w:ind/>
        <w:rPr>
          <w:sz w:val="26"/>
        </w:rPr>
      </w:pPr>
      <w:r>
        <w:rPr>
          <w:sz w:val="26"/>
        </w:rPr>
        <w:t>В</w:t>
      </w:r>
    </w:p>
    <w:p w14:paraId="07000000">
      <w:pPr>
        <w:numPr>
          <w:ilvl w:val="1"/>
          <w:numId w:val="1"/>
        </w:numPr>
        <w:spacing w:line="360" w:lineRule="auto"/>
        <w:ind/>
        <w:rPr>
          <w:sz w:val="26"/>
        </w:rPr>
      </w:pPr>
      <w:r>
        <w:rPr>
          <w:sz w:val="26"/>
        </w:rPr>
        <w:t>Б</w:t>
      </w:r>
    </w:p>
    <w:p w14:paraId="08000000">
      <w:pPr>
        <w:numPr>
          <w:ilvl w:val="1"/>
          <w:numId w:val="1"/>
        </w:numPr>
        <w:spacing w:line="360" w:lineRule="auto"/>
        <w:ind/>
        <w:rPr>
          <w:sz w:val="26"/>
        </w:rPr>
      </w:pPr>
      <w:r>
        <w:rPr>
          <w:sz w:val="26"/>
        </w:rPr>
        <w:t>Г</w:t>
      </w:r>
    </w:p>
    <w:p w14:paraId="09000000">
      <w:pPr>
        <w:spacing w:line="360" w:lineRule="auto"/>
        <w:ind/>
        <w:rPr>
          <w:b w:val="1"/>
          <w:sz w:val="26"/>
        </w:rPr>
      </w:pPr>
    </w:p>
    <w:p w14:paraId="0A000000">
      <w:pPr>
        <w:spacing w:line="360" w:lineRule="auto"/>
        <w:ind/>
        <w:rPr>
          <w:sz w:val="26"/>
        </w:rPr>
      </w:pPr>
      <w:r>
        <w:rPr>
          <w:b w:val="1"/>
          <w:sz w:val="26"/>
        </w:rPr>
        <w:t xml:space="preserve">2.1. </w:t>
      </w:r>
      <w:r>
        <w:rPr>
          <w:sz w:val="26"/>
        </w:rPr>
        <w:t>Р</w:t>
      </w:r>
      <w:r>
        <w:rPr>
          <w:sz w:val="26"/>
        </w:rPr>
        <w:t>азличные виды повинностей и пошлин, применявшихся в Золотой Орде.</w:t>
      </w:r>
    </w:p>
    <w:p w14:paraId="0B000000">
      <w:pPr>
        <w:spacing w:line="360" w:lineRule="auto"/>
        <w:ind/>
        <w:rPr>
          <w:sz w:val="26"/>
        </w:rPr>
      </w:pPr>
      <w:r>
        <w:rPr>
          <w:sz w:val="26"/>
        </w:rPr>
        <w:t>Лишнее - пайцза</w:t>
      </w:r>
    </w:p>
    <w:p w14:paraId="0C000000">
      <w:pPr>
        <w:spacing w:line="360" w:lineRule="auto"/>
        <w:ind/>
        <w:rPr>
          <w:sz w:val="26"/>
        </w:rPr>
      </w:pPr>
      <w:r>
        <w:rPr>
          <w:b w:val="1"/>
          <w:sz w:val="26"/>
        </w:rPr>
        <w:t>2.2.</w:t>
      </w:r>
      <w:r>
        <w:rPr>
          <w:sz w:val="26"/>
        </w:rPr>
        <w:t xml:space="preserve"> Влиятельные р</w:t>
      </w:r>
      <w:r>
        <w:rPr>
          <w:sz w:val="26"/>
        </w:rPr>
        <w:t>оды</w:t>
      </w:r>
      <w:r>
        <w:rPr>
          <w:sz w:val="26"/>
        </w:rPr>
        <w:t xml:space="preserve"> в Золотой Орде</w:t>
      </w:r>
      <w:r>
        <w:rPr>
          <w:sz w:val="26"/>
        </w:rPr>
        <w:t xml:space="preserve">. Лишнее - </w:t>
      </w:r>
      <w:r>
        <w:rPr>
          <w:sz w:val="26"/>
        </w:rPr>
        <w:t>Солхат</w:t>
      </w:r>
    </w:p>
    <w:p w14:paraId="0D000000">
      <w:pPr>
        <w:spacing w:line="360" w:lineRule="auto"/>
        <w:ind/>
        <w:rPr>
          <w:b w:val="1"/>
        </w:rPr>
      </w:pPr>
      <w:r>
        <w:rPr>
          <w:b w:val="1"/>
        </w:rPr>
        <w:t>3.</w:t>
      </w:r>
    </w:p>
    <w:tbl>
      <w:tblPr>
        <w:tblStyle w:val="Style_1"/>
        <w:tblLayout w:type="fixed"/>
      </w:tblPr>
      <w:tblGrid>
        <w:gridCol w:w="1169"/>
        <w:gridCol w:w="1169"/>
        <w:gridCol w:w="1169"/>
        <w:gridCol w:w="1169"/>
        <w:gridCol w:w="1169"/>
        <w:gridCol w:w="1170"/>
        <w:gridCol w:w="1170"/>
        <w:gridCol w:w="1170"/>
      </w:tblGrid>
      <w:tr>
        <w:tc>
          <w:tcPr>
            <w:tcW w:type="dxa" w:w="1169"/>
          </w:tcPr>
          <w:p w14:paraId="0E000000">
            <w:pPr>
              <w:spacing w:line="360" w:lineRule="auto"/>
              <w:ind/>
              <w:rPr>
                <w:sz w:val="26"/>
              </w:rPr>
            </w:pPr>
            <w:r>
              <w:rPr>
                <w:sz w:val="26"/>
              </w:rPr>
              <w:t>1.</w:t>
            </w:r>
          </w:p>
        </w:tc>
        <w:tc>
          <w:tcPr>
            <w:tcW w:type="dxa" w:w="1169"/>
          </w:tcPr>
          <w:p w14:paraId="0F000000">
            <w:pPr>
              <w:spacing w:line="360" w:lineRule="auto"/>
              <w:ind/>
              <w:rPr>
                <w:sz w:val="26"/>
              </w:rPr>
            </w:pPr>
            <w:r>
              <w:rPr>
                <w:sz w:val="26"/>
              </w:rPr>
              <w:t>2.</w:t>
            </w:r>
          </w:p>
        </w:tc>
        <w:tc>
          <w:tcPr>
            <w:tcW w:type="dxa" w:w="1169"/>
          </w:tcPr>
          <w:p w14:paraId="10000000">
            <w:pPr>
              <w:spacing w:line="360" w:lineRule="auto"/>
              <w:ind/>
              <w:rPr>
                <w:sz w:val="26"/>
              </w:rPr>
            </w:pPr>
            <w:r>
              <w:rPr>
                <w:sz w:val="26"/>
              </w:rPr>
              <w:t>3.</w:t>
            </w:r>
          </w:p>
        </w:tc>
        <w:tc>
          <w:tcPr>
            <w:tcW w:type="dxa" w:w="1169"/>
          </w:tcPr>
          <w:p w14:paraId="11000000">
            <w:pPr>
              <w:spacing w:line="360" w:lineRule="auto"/>
              <w:ind/>
              <w:rPr>
                <w:sz w:val="26"/>
              </w:rPr>
            </w:pPr>
            <w:r>
              <w:rPr>
                <w:sz w:val="26"/>
              </w:rPr>
              <w:t>4.</w:t>
            </w:r>
          </w:p>
        </w:tc>
        <w:tc>
          <w:tcPr>
            <w:tcW w:type="dxa" w:w="1169"/>
          </w:tcPr>
          <w:p w14:paraId="12000000">
            <w:pPr>
              <w:spacing w:line="360" w:lineRule="auto"/>
              <w:ind/>
              <w:rPr>
                <w:sz w:val="26"/>
              </w:rPr>
            </w:pPr>
            <w:r>
              <w:rPr>
                <w:sz w:val="26"/>
              </w:rPr>
              <w:t>5.</w:t>
            </w:r>
          </w:p>
        </w:tc>
        <w:tc>
          <w:tcPr>
            <w:tcW w:type="dxa" w:w="1170"/>
          </w:tcPr>
          <w:p w14:paraId="13000000">
            <w:pPr>
              <w:spacing w:line="360" w:lineRule="auto"/>
              <w:ind/>
              <w:rPr>
                <w:sz w:val="26"/>
              </w:rPr>
            </w:pPr>
            <w:r>
              <w:rPr>
                <w:sz w:val="26"/>
              </w:rPr>
              <w:t>6.</w:t>
            </w:r>
          </w:p>
        </w:tc>
        <w:tc>
          <w:tcPr>
            <w:tcW w:type="dxa" w:w="1170"/>
          </w:tcPr>
          <w:p w14:paraId="14000000">
            <w:pPr>
              <w:spacing w:line="360" w:lineRule="auto"/>
              <w:ind/>
              <w:rPr>
                <w:sz w:val="26"/>
              </w:rPr>
            </w:pPr>
            <w:r>
              <w:rPr>
                <w:sz w:val="26"/>
              </w:rPr>
              <w:t>7.</w:t>
            </w:r>
          </w:p>
        </w:tc>
        <w:tc>
          <w:tcPr>
            <w:tcW w:type="dxa" w:w="1170"/>
          </w:tcPr>
          <w:p w14:paraId="15000000">
            <w:pPr>
              <w:spacing w:line="360" w:lineRule="auto"/>
              <w:ind/>
              <w:rPr>
                <w:sz w:val="26"/>
              </w:rPr>
            </w:pPr>
            <w:r>
              <w:rPr>
                <w:sz w:val="26"/>
              </w:rPr>
              <w:t>8.</w:t>
            </w:r>
          </w:p>
        </w:tc>
      </w:tr>
      <w:tr>
        <w:tc>
          <w:tcPr>
            <w:tcW w:type="dxa" w:w="1169"/>
          </w:tcPr>
          <w:p w14:paraId="16000000">
            <w:pPr>
              <w:spacing w:line="360" w:lineRule="auto"/>
              <w:ind/>
              <w:rPr>
                <w:sz w:val="26"/>
              </w:rPr>
            </w:pPr>
            <w:r>
              <w:rPr>
                <w:sz w:val="26"/>
              </w:rPr>
              <w:t>Б</w:t>
            </w:r>
          </w:p>
        </w:tc>
        <w:tc>
          <w:tcPr>
            <w:tcW w:type="dxa" w:w="1169"/>
          </w:tcPr>
          <w:p w14:paraId="17000000">
            <w:pPr>
              <w:spacing w:line="360" w:lineRule="auto"/>
              <w:ind/>
              <w:rPr>
                <w:sz w:val="26"/>
              </w:rPr>
            </w:pPr>
            <w:r>
              <w:rPr>
                <w:sz w:val="26"/>
              </w:rPr>
              <w:t>Ж</w:t>
            </w:r>
          </w:p>
        </w:tc>
        <w:tc>
          <w:tcPr>
            <w:tcW w:type="dxa" w:w="1169"/>
          </w:tcPr>
          <w:p w14:paraId="18000000">
            <w:pPr>
              <w:spacing w:line="360" w:lineRule="auto"/>
              <w:ind/>
              <w:rPr>
                <w:sz w:val="26"/>
              </w:rPr>
            </w:pPr>
            <w:r>
              <w:rPr>
                <w:sz w:val="26"/>
              </w:rPr>
              <w:t>И</w:t>
            </w:r>
          </w:p>
        </w:tc>
        <w:tc>
          <w:tcPr>
            <w:tcW w:type="dxa" w:w="1169"/>
          </w:tcPr>
          <w:p w14:paraId="19000000">
            <w:pPr>
              <w:spacing w:line="360" w:lineRule="auto"/>
              <w:ind/>
              <w:rPr>
                <w:sz w:val="26"/>
              </w:rPr>
            </w:pPr>
            <w:r>
              <w:rPr>
                <w:sz w:val="26"/>
              </w:rPr>
              <w:t>А</w:t>
            </w:r>
          </w:p>
        </w:tc>
        <w:tc>
          <w:tcPr>
            <w:tcW w:type="dxa" w:w="1169"/>
          </w:tcPr>
          <w:p w14:paraId="1A000000">
            <w:pPr>
              <w:spacing w:line="360" w:lineRule="auto"/>
              <w:ind/>
              <w:rPr>
                <w:sz w:val="26"/>
              </w:rPr>
            </w:pPr>
            <w:r>
              <w:rPr>
                <w:sz w:val="26"/>
              </w:rPr>
              <w:t>В</w:t>
            </w:r>
          </w:p>
        </w:tc>
        <w:tc>
          <w:tcPr>
            <w:tcW w:type="dxa" w:w="1170"/>
          </w:tcPr>
          <w:p w14:paraId="1B000000">
            <w:pPr>
              <w:spacing w:line="360" w:lineRule="auto"/>
              <w:ind/>
              <w:rPr>
                <w:sz w:val="26"/>
              </w:rPr>
            </w:pPr>
            <w:r>
              <w:rPr>
                <w:sz w:val="26"/>
              </w:rPr>
              <w:t>Г</w:t>
            </w:r>
          </w:p>
        </w:tc>
        <w:tc>
          <w:tcPr>
            <w:tcW w:type="dxa" w:w="1170"/>
          </w:tcPr>
          <w:p w14:paraId="1C000000">
            <w:pPr>
              <w:spacing w:line="360" w:lineRule="auto"/>
              <w:ind/>
              <w:rPr>
                <w:sz w:val="26"/>
              </w:rPr>
            </w:pPr>
            <w:r>
              <w:rPr>
                <w:sz w:val="26"/>
              </w:rPr>
              <w:t>Е</w:t>
            </w:r>
          </w:p>
        </w:tc>
        <w:tc>
          <w:tcPr>
            <w:tcW w:type="dxa" w:w="1170"/>
          </w:tcPr>
          <w:p w14:paraId="1D000000">
            <w:pPr>
              <w:spacing w:line="360" w:lineRule="auto"/>
              <w:ind/>
              <w:rPr>
                <w:sz w:val="26"/>
              </w:rPr>
            </w:pPr>
            <w:r>
              <w:rPr>
                <w:sz w:val="26"/>
              </w:rPr>
              <w:t>Д</w:t>
            </w:r>
          </w:p>
        </w:tc>
      </w:tr>
    </w:tbl>
    <w:p w14:paraId="1E000000"/>
    <w:p w14:paraId="1F000000">
      <w:pPr>
        <w:rPr>
          <w:b w:val="1"/>
        </w:rPr>
      </w:pPr>
      <w:r>
        <w:rPr>
          <w:b w:val="1"/>
        </w:rPr>
        <w:t>4.</w:t>
      </w:r>
    </w:p>
    <w:tbl>
      <w:tblPr>
        <w:tblStyle w:val="Style_1"/>
        <w:tblInd w:type="dxa" w:w="-432"/>
        <w:tblLayout w:type="fixed"/>
      </w:tblPr>
      <w:tblGrid>
        <w:gridCol w:w="3296"/>
        <w:gridCol w:w="2520"/>
        <w:gridCol w:w="2266"/>
        <w:gridCol w:w="2054"/>
      </w:tblGrid>
      <w:tr>
        <w:tc>
          <w:tcPr>
            <w:tcW w:type="dxa" w:w="3296"/>
          </w:tcPr>
          <w:p w14:paraId="20000000">
            <w:pPr>
              <w:spacing w:line="360" w:lineRule="auto"/>
              <w:ind/>
              <w:rPr>
                <w:color w:val="000000"/>
                <w:sz w:val="26"/>
              </w:rPr>
            </w:pPr>
            <w:r>
              <w:rPr>
                <w:color w:val="000000"/>
                <w:sz w:val="26"/>
              </w:rPr>
              <w:t>Название города (региона)</w:t>
            </w:r>
          </w:p>
        </w:tc>
        <w:tc>
          <w:tcPr>
            <w:tcW w:type="dxa" w:w="2520"/>
          </w:tcPr>
          <w:p w14:paraId="21000000">
            <w:pPr>
              <w:spacing w:line="360" w:lineRule="auto"/>
              <w:ind/>
              <w:rPr>
                <w:color w:val="000000"/>
                <w:sz w:val="26"/>
              </w:rPr>
            </w:pPr>
            <w:r>
              <w:rPr>
                <w:color w:val="000000"/>
                <w:sz w:val="26"/>
              </w:rPr>
              <w:t>Оренбург (Оренбургская область)</w:t>
            </w:r>
          </w:p>
        </w:tc>
        <w:tc>
          <w:tcPr>
            <w:tcW w:type="dxa" w:w="2266"/>
          </w:tcPr>
          <w:p w14:paraId="22000000">
            <w:pPr>
              <w:spacing w:line="360" w:lineRule="auto"/>
              <w:ind/>
              <w:rPr>
                <w:color w:val="000000"/>
                <w:sz w:val="26"/>
              </w:rPr>
            </w:pPr>
            <w:r>
              <w:rPr>
                <w:color w:val="000000"/>
                <w:sz w:val="26"/>
              </w:rPr>
              <w:t>Уфа</w:t>
            </w:r>
          </w:p>
        </w:tc>
        <w:tc>
          <w:tcPr>
            <w:tcW w:type="dxa" w:w="2054"/>
          </w:tcPr>
          <w:p w14:paraId="23000000">
            <w:pPr>
              <w:spacing w:line="360" w:lineRule="auto"/>
              <w:ind/>
              <w:rPr>
                <w:color w:val="000000"/>
                <w:sz w:val="26"/>
              </w:rPr>
            </w:pPr>
            <w:r>
              <w:rPr>
                <w:color w:val="000000"/>
                <w:sz w:val="26"/>
              </w:rPr>
              <w:t>Казань</w:t>
            </w:r>
          </w:p>
        </w:tc>
      </w:tr>
      <w:tr>
        <w:tc>
          <w:tcPr>
            <w:tcW w:type="dxa" w:w="3296"/>
          </w:tcPr>
          <w:p w14:paraId="24000000">
            <w:pPr>
              <w:spacing w:line="360" w:lineRule="auto"/>
              <w:ind/>
              <w:rPr>
                <w:color w:val="000000"/>
                <w:sz w:val="26"/>
              </w:rPr>
            </w:pPr>
            <w:r>
              <w:rPr>
                <w:color w:val="000000"/>
                <w:sz w:val="26"/>
              </w:rPr>
              <w:t>Культурный памятник</w:t>
            </w:r>
          </w:p>
        </w:tc>
        <w:tc>
          <w:tcPr>
            <w:tcW w:type="dxa" w:w="2520"/>
          </w:tcPr>
          <w:p w14:paraId="25000000">
            <w:pPr>
              <w:spacing w:line="360" w:lineRule="auto"/>
              <w:ind/>
              <w:rPr>
                <w:color w:val="000000"/>
                <w:sz w:val="26"/>
              </w:rPr>
            </w:pPr>
            <w:r>
              <w:rPr>
                <w:color w:val="000000"/>
                <w:sz w:val="26"/>
              </w:rPr>
              <w:t>1, 4</w:t>
            </w:r>
          </w:p>
        </w:tc>
        <w:tc>
          <w:tcPr>
            <w:tcW w:type="dxa" w:w="2266"/>
          </w:tcPr>
          <w:p w14:paraId="26000000">
            <w:pPr>
              <w:spacing w:line="360" w:lineRule="auto"/>
              <w:ind/>
              <w:rPr>
                <w:color w:val="000000"/>
                <w:sz w:val="26"/>
              </w:rPr>
            </w:pPr>
            <w:r>
              <w:rPr>
                <w:color w:val="000000"/>
                <w:sz w:val="26"/>
              </w:rPr>
              <w:t>2, 5</w:t>
            </w:r>
          </w:p>
        </w:tc>
        <w:tc>
          <w:tcPr>
            <w:tcW w:type="dxa" w:w="2054"/>
          </w:tcPr>
          <w:p w14:paraId="27000000">
            <w:pPr>
              <w:spacing w:line="360" w:lineRule="auto"/>
              <w:ind/>
              <w:rPr>
                <w:color w:val="000000"/>
                <w:sz w:val="26"/>
              </w:rPr>
            </w:pPr>
            <w:r>
              <w:rPr>
                <w:color w:val="000000"/>
                <w:sz w:val="26"/>
              </w:rPr>
              <w:t>3, 6</w:t>
            </w:r>
          </w:p>
        </w:tc>
      </w:tr>
    </w:tbl>
    <w:p w14:paraId="28000000">
      <w:pPr>
        <w:spacing w:line="360" w:lineRule="auto"/>
        <w:ind/>
      </w:pPr>
    </w:p>
    <w:p w14:paraId="29000000">
      <w:pPr>
        <w:spacing w:line="360" w:lineRule="auto"/>
        <w:ind/>
        <w:rPr>
          <w:b w:val="1"/>
        </w:rPr>
      </w:pPr>
      <w:r>
        <w:rPr>
          <w:b w:val="1"/>
        </w:rPr>
        <w:t>5.</w:t>
      </w:r>
    </w:p>
    <w:p w14:paraId="2A000000">
      <w:pPr>
        <w:spacing w:line="360" w:lineRule="auto"/>
        <w:ind/>
      </w:pPr>
      <w:r>
        <w:t>5.1. Восстание Е.Пугачева</w:t>
      </w:r>
    </w:p>
    <w:p w14:paraId="2B000000">
      <w:pPr>
        <w:spacing w:line="360" w:lineRule="auto"/>
        <w:ind/>
      </w:pPr>
      <w:r>
        <w:t>5.2. 1774 г. (возможно 1773-1775)</w:t>
      </w:r>
    </w:p>
    <w:p w14:paraId="2C000000">
      <w:pPr>
        <w:spacing w:line="360" w:lineRule="auto"/>
        <w:ind/>
      </w:pPr>
      <w:r>
        <w:t>5.3. А, Б</w:t>
      </w:r>
    </w:p>
    <w:p w14:paraId="2D000000">
      <w:pPr>
        <w:rPr>
          <w:b w:val="1"/>
        </w:rPr>
      </w:pPr>
      <w:r>
        <w:rPr>
          <w:b w:val="1"/>
        </w:rPr>
        <w:t>6.</w:t>
      </w:r>
    </w:p>
    <w:tbl>
      <w:tblPr>
        <w:tblStyle w:val="Style_1"/>
        <w:tblLayout w:type="fixed"/>
      </w:tblPr>
      <w:tblGrid>
        <w:gridCol w:w="3118"/>
        <w:gridCol w:w="3118"/>
        <w:gridCol w:w="3119"/>
      </w:tblGrid>
      <w:tr>
        <w:tc>
          <w:tcPr>
            <w:tcW w:type="dxa" w:w="3118"/>
          </w:tcPr>
          <w:p w14:paraId="2E000000">
            <w:r>
              <w:t>А.</w:t>
            </w:r>
          </w:p>
        </w:tc>
        <w:tc>
          <w:tcPr>
            <w:tcW w:type="dxa" w:w="3118"/>
          </w:tcPr>
          <w:p w14:paraId="2F000000">
            <w:r>
              <w:t>Б.</w:t>
            </w:r>
          </w:p>
        </w:tc>
        <w:tc>
          <w:tcPr>
            <w:tcW w:type="dxa" w:w="3119"/>
          </w:tcPr>
          <w:p w14:paraId="30000000">
            <w:r>
              <w:t>В.</w:t>
            </w:r>
          </w:p>
        </w:tc>
      </w:tr>
      <w:tr>
        <w:tc>
          <w:tcPr>
            <w:tcW w:type="dxa" w:w="3118"/>
          </w:tcPr>
          <w:p w14:paraId="31000000">
            <w:r>
              <w:t>2,</w:t>
            </w:r>
            <w:r>
              <w:t xml:space="preserve"> 5</w:t>
            </w:r>
          </w:p>
        </w:tc>
        <w:tc>
          <w:tcPr>
            <w:tcW w:type="dxa" w:w="3118"/>
          </w:tcPr>
          <w:p w14:paraId="32000000">
            <w:r>
              <w:t>1, 7</w:t>
            </w:r>
          </w:p>
        </w:tc>
        <w:tc>
          <w:tcPr>
            <w:tcW w:type="dxa" w:w="3119"/>
          </w:tcPr>
          <w:p w14:paraId="33000000">
            <w:r>
              <w:t>4, 3</w:t>
            </w:r>
          </w:p>
        </w:tc>
      </w:tr>
    </w:tbl>
    <w:p w14:paraId="34000000">
      <w:pPr>
        <w:rPr>
          <w:b w:val="1"/>
        </w:rPr>
      </w:pPr>
    </w:p>
    <w:p w14:paraId="35000000">
      <w:pPr>
        <w:rPr>
          <w:b w:val="1"/>
        </w:rPr>
      </w:pPr>
    </w:p>
    <w:p w14:paraId="36000000">
      <w:pPr>
        <w:spacing w:line="360" w:lineRule="auto"/>
        <w:ind/>
        <w:rPr>
          <w:b w:val="1"/>
          <w:sz w:val="26"/>
        </w:rPr>
      </w:pPr>
      <w:r>
        <w:rPr>
          <w:b w:val="1"/>
          <w:sz w:val="26"/>
        </w:rPr>
        <w:t>7.</w:t>
      </w:r>
    </w:p>
    <w:p w14:paraId="37000000">
      <w:pPr>
        <w:spacing w:line="360" w:lineRule="auto"/>
        <w:ind/>
        <w:rPr>
          <w:sz w:val="26"/>
        </w:rPr>
      </w:pPr>
      <w:r>
        <w:rPr>
          <w:sz w:val="26"/>
        </w:rPr>
        <w:t xml:space="preserve">7.1. </w:t>
      </w:r>
      <w:r>
        <w:rPr>
          <w:sz w:val="26"/>
        </w:rPr>
        <w:t>Герб Республики Татарстан</w:t>
      </w:r>
    </w:p>
    <w:p w14:paraId="38000000">
      <w:pPr>
        <w:spacing w:line="360" w:lineRule="auto"/>
        <w:ind/>
        <w:rPr>
          <w:sz w:val="26"/>
        </w:rPr>
      </w:pPr>
      <w:r>
        <w:rPr>
          <w:sz w:val="26"/>
        </w:rPr>
        <w:t>7.2. февраль 1992 года</w:t>
      </w:r>
    </w:p>
    <w:p w14:paraId="39000000">
      <w:pPr>
        <w:spacing w:line="360" w:lineRule="auto"/>
        <w:ind/>
        <w:rPr>
          <w:sz w:val="26"/>
        </w:rPr>
      </w:pPr>
      <w:r>
        <w:rPr>
          <w:sz w:val="26"/>
        </w:rPr>
        <w:t>7.3. Н.Г.Ханзафаров</w:t>
      </w:r>
    </w:p>
    <w:p w14:paraId="3A000000">
      <w:pPr>
        <w:spacing w:line="360" w:lineRule="auto"/>
        <w:ind/>
        <w:rPr>
          <w:sz w:val="26"/>
        </w:rPr>
      </w:pPr>
      <w:r>
        <w:rPr>
          <w:sz w:val="26"/>
        </w:rPr>
        <w:t>7.4. Р.Фахрутдинов</w:t>
      </w:r>
    </w:p>
    <w:p w14:paraId="3B000000">
      <w:pPr>
        <w:spacing w:line="360" w:lineRule="auto"/>
        <w:ind/>
        <w:rPr>
          <w:sz w:val="26"/>
        </w:rPr>
      </w:pPr>
      <w:r>
        <w:rPr>
          <w:sz w:val="26"/>
        </w:rPr>
        <w:t xml:space="preserve">7.5. </w:t>
      </w:r>
    </w:p>
    <w:p w14:paraId="3C000000">
      <w:pPr>
        <w:spacing w:line="360" w:lineRule="auto"/>
        <w:ind/>
        <w:rPr>
          <w:sz w:val="26"/>
        </w:rPr>
      </w:pPr>
      <w:r>
        <w:rPr>
          <w:sz w:val="26"/>
        </w:rPr>
        <w:t xml:space="preserve">Золотой цвет – изящество, красота, богатство земли Татарстана </w:t>
      </w:r>
    </w:p>
    <w:p w14:paraId="3D000000">
      <w:pPr>
        <w:spacing w:line="360" w:lineRule="auto"/>
        <w:ind/>
        <w:rPr>
          <w:sz w:val="26"/>
        </w:rPr>
      </w:pPr>
      <w:r>
        <w:rPr>
          <w:sz w:val="26"/>
        </w:rPr>
        <w:t>Красный цвет – зрелость, энергия-сила, жизнеспособность Татарстана</w:t>
      </w:r>
    </w:p>
    <w:p w14:paraId="3E000000">
      <w:pPr>
        <w:spacing w:line="360" w:lineRule="auto"/>
        <w:ind/>
        <w:rPr>
          <w:sz w:val="26"/>
        </w:rPr>
      </w:pPr>
      <w:r>
        <w:rPr>
          <w:sz w:val="26"/>
        </w:rPr>
        <w:t>Зеленый цвет – зелень весны. Возрождение Татарстана</w:t>
      </w:r>
    </w:p>
    <w:p w14:paraId="3F000000">
      <w:pPr>
        <w:spacing w:line="360" w:lineRule="auto"/>
        <w:ind/>
        <w:rPr>
          <w:sz w:val="26"/>
        </w:rPr>
      </w:pPr>
      <w:r>
        <w:rPr>
          <w:sz w:val="26"/>
        </w:rPr>
        <w:t>Белый цвет – чистота помыслов граждан Татарстана</w:t>
      </w:r>
    </w:p>
    <w:p w14:paraId="40000000">
      <w:pPr>
        <w:spacing w:line="360" w:lineRule="auto"/>
        <w:ind/>
        <w:rPr>
          <w:sz w:val="26"/>
        </w:rPr>
      </w:pPr>
    </w:p>
    <w:p w14:paraId="41000000">
      <w:pPr>
        <w:spacing w:line="360" w:lineRule="auto"/>
        <w:ind/>
        <w:rPr>
          <w:b w:val="1"/>
          <w:sz w:val="26"/>
        </w:rPr>
      </w:pPr>
      <w:r>
        <w:rPr>
          <w:b w:val="1"/>
          <w:sz w:val="26"/>
        </w:rPr>
        <w:t>8.</w:t>
      </w:r>
    </w:p>
    <w:tbl>
      <w:tblPr>
        <w:tblStyle w:val="Style_1"/>
        <w:tblLayout w:type="fixed"/>
      </w:tblPr>
      <w:tblGrid>
        <w:gridCol w:w="3118"/>
        <w:gridCol w:w="3118"/>
        <w:gridCol w:w="3119"/>
      </w:tblGrid>
      <w:tr>
        <w:tc>
          <w:tcPr>
            <w:tcW w:type="dxa" w:w="3118"/>
          </w:tcPr>
          <w:p w14:paraId="42000000">
            <w:pPr>
              <w:spacing w:line="360" w:lineRule="auto"/>
              <w:ind/>
              <w:jc w:val="both"/>
              <w:rPr>
                <w:b w:val="1"/>
                <w:sz w:val="26"/>
              </w:rPr>
            </w:pPr>
            <w:r>
              <w:rPr>
                <w:b w:val="1"/>
                <w:sz w:val="26"/>
              </w:rPr>
              <w:t>№</w:t>
            </w:r>
          </w:p>
        </w:tc>
        <w:tc>
          <w:tcPr>
            <w:tcW w:type="dxa" w:w="3118"/>
          </w:tcPr>
          <w:p w14:paraId="43000000">
            <w:pPr>
              <w:spacing w:line="360" w:lineRule="auto"/>
              <w:ind/>
              <w:jc w:val="center"/>
              <w:rPr>
                <w:b w:val="1"/>
                <w:sz w:val="26"/>
              </w:rPr>
            </w:pPr>
            <w:r>
              <w:rPr>
                <w:b w:val="1"/>
                <w:sz w:val="26"/>
              </w:rPr>
              <w:t>Имя правителя</w:t>
            </w:r>
          </w:p>
        </w:tc>
        <w:tc>
          <w:tcPr>
            <w:tcW w:type="dxa" w:w="3119"/>
          </w:tcPr>
          <w:p w14:paraId="44000000">
            <w:pPr>
              <w:spacing w:line="360" w:lineRule="auto"/>
              <w:ind/>
              <w:jc w:val="center"/>
              <w:rPr>
                <w:b w:val="1"/>
                <w:sz w:val="26"/>
              </w:rPr>
            </w:pPr>
            <w:r>
              <w:rPr>
                <w:b w:val="1"/>
                <w:sz w:val="26"/>
              </w:rPr>
              <w:t>Годы правления</w:t>
            </w:r>
          </w:p>
        </w:tc>
      </w:tr>
      <w:tr>
        <w:tc>
          <w:tcPr>
            <w:tcW w:type="dxa" w:w="3118"/>
          </w:tcPr>
          <w:p w14:paraId="45000000">
            <w:pPr>
              <w:spacing w:line="360" w:lineRule="auto"/>
              <w:ind/>
              <w:jc w:val="both"/>
              <w:rPr>
                <w:sz w:val="26"/>
              </w:rPr>
            </w:pPr>
            <w:r>
              <w:rPr>
                <w:sz w:val="26"/>
              </w:rPr>
              <w:t xml:space="preserve">1. </w:t>
            </w:r>
          </w:p>
        </w:tc>
        <w:tc>
          <w:tcPr>
            <w:tcW w:type="dxa" w:w="3118"/>
          </w:tcPr>
          <w:p w14:paraId="46000000">
            <w:pPr>
              <w:spacing w:line="360" w:lineRule="auto"/>
              <w:ind/>
              <w:jc w:val="both"/>
              <w:rPr>
                <w:sz w:val="26"/>
              </w:rPr>
            </w:pPr>
            <w:r>
              <w:rPr>
                <w:sz w:val="26"/>
              </w:rPr>
              <w:t>хан Махмуд</w:t>
            </w:r>
          </w:p>
        </w:tc>
        <w:tc>
          <w:tcPr>
            <w:tcW w:type="dxa" w:w="3119"/>
          </w:tcPr>
          <w:p w14:paraId="47000000">
            <w:pPr>
              <w:spacing w:line="360" w:lineRule="auto"/>
              <w:ind/>
              <w:jc w:val="both"/>
              <w:rPr>
                <w:sz w:val="26"/>
              </w:rPr>
            </w:pPr>
            <w:r>
              <w:rPr>
                <w:sz w:val="26"/>
              </w:rPr>
              <w:t>1445-1466</w:t>
            </w:r>
          </w:p>
        </w:tc>
      </w:tr>
      <w:tr>
        <w:tc>
          <w:tcPr>
            <w:tcW w:type="dxa" w:w="3118"/>
          </w:tcPr>
          <w:p w14:paraId="48000000">
            <w:pPr>
              <w:spacing w:line="360" w:lineRule="auto"/>
              <w:ind/>
              <w:jc w:val="both"/>
              <w:rPr>
                <w:sz w:val="26"/>
              </w:rPr>
            </w:pPr>
            <w:r>
              <w:rPr>
                <w:sz w:val="26"/>
              </w:rPr>
              <w:t>2.</w:t>
            </w:r>
          </w:p>
        </w:tc>
        <w:tc>
          <w:tcPr>
            <w:tcW w:type="dxa" w:w="3118"/>
          </w:tcPr>
          <w:p w14:paraId="49000000">
            <w:pPr>
              <w:spacing w:line="360" w:lineRule="auto"/>
              <w:ind/>
              <w:jc w:val="both"/>
              <w:rPr>
                <w:sz w:val="26"/>
              </w:rPr>
            </w:pPr>
            <w:r>
              <w:rPr>
                <w:sz w:val="26"/>
              </w:rPr>
              <w:t>хан Ядыгар</w:t>
            </w:r>
          </w:p>
        </w:tc>
        <w:tc>
          <w:tcPr>
            <w:tcW w:type="dxa" w:w="3119"/>
          </w:tcPr>
          <w:p w14:paraId="4A000000">
            <w:pPr>
              <w:spacing w:line="360" w:lineRule="auto"/>
              <w:ind/>
              <w:jc w:val="both"/>
              <w:rPr>
                <w:sz w:val="26"/>
              </w:rPr>
            </w:pPr>
            <w:r>
              <w:rPr>
                <w:sz w:val="26"/>
              </w:rPr>
              <w:t>1552</w:t>
            </w:r>
          </w:p>
        </w:tc>
      </w:tr>
      <w:tr>
        <w:tc>
          <w:tcPr>
            <w:tcW w:type="dxa" w:w="3118"/>
          </w:tcPr>
          <w:p w14:paraId="4B000000">
            <w:pPr>
              <w:spacing w:line="360" w:lineRule="auto"/>
              <w:ind/>
              <w:jc w:val="both"/>
              <w:rPr>
                <w:sz w:val="26"/>
              </w:rPr>
            </w:pPr>
            <w:r>
              <w:rPr>
                <w:sz w:val="26"/>
              </w:rPr>
              <w:t>3.</w:t>
            </w:r>
          </w:p>
        </w:tc>
        <w:tc>
          <w:tcPr>
            <w:tcW w:type="dxa" w:w="3118"/>
          </w:tcPr>
          <w:p w14:paraId="4C000000">
            <w:pPr>
              <w:spacing w:line="360" w:lineRule="auto"/>
              <w:ind/>
              <w:jc w:val="both"/>
              <w:rPr>
                <w:sz w:val="26"/>
              </w:rPr>
            </w:pPr>
            <w:r>
              <w:rPr>
                <w:sz w:val="26"/>
              </w:rPr>
              <w:t>хан Ибрагим</w:t>
            </w:r>
          </w:p>
        </w:tc>
        <w:tc>
          <w:tcPr>
            <w:tcW w:type="dxa" w:w="3119"/>
          </w:tcPr>
          <w:p w14:paraId="4D000000">
            <w:pPr>
              <w:spacing w:line="360" w:lineRule="auto"/>
              <w:ind/>
              <w:jc w:val="both"/>
              <w:rPr>
                <w:sz w:val="26"/>
              </w:rPr>
            </w:pPr>
            <w:r>
              <w:rPr>
                <w:sz w:val="26"/>
              </w:rPr>
              <w:t>1467-1479</w:t>
            </w:r>
          </w:p>
        </w:tc>
      </w:tr>
      <w:tr>
        <w:tc>
          <w:tcPr>
            <w:tcW w:type="dxa" w:w="3118"/>
          </w:tcPr>
          <w:p w14:paraId="4E000000">
            <w:pPr>
              <w:spacing w:line="360" w:lineRule="auto"/>
              <w:ind/>
              <w:jc w:val="both"/>
              <w:rPr>
                <w:sz w:val="26"/>
              </w:rPr>
            </w:pPr>
            <w:r>
              <w:rPr>
                <w:sz w:val="26"/>
              </w:rPr>
              <w:t>4.</w:t>
            </w:r>
          </w:p>
        </w:tc>
        <w:tc>
          <w:tcPr>
            <w:tcW w:type="dxa" w:w="3118"/>
          </w:tcPr>
          <w:p w14:paraId="4F000000">
            <w:pPr>
              <w:spacing w:line="360" w:lineRule="auto"/>
              <w:ind/>
              <w:jc w:val="both"/>
              <w:rPr>
                <w:sz w:val="26"/>
              </w:rPr>
            </w:pPr>
            <w:r>
              <w:rPr>
                <w:sz w:val="26"/>
              </w:rPr>
              <w:t>хан Али</w:t>
            </w:r>
          </w:p>
        </w:tc>
        <w:tc>
          <w:tcPr>
            <w:tcW w:type="dxa" w:w="3119"/>
          </w:tcPr>
          <w:p w14:paraId="50000000">
            <w:pPr>
              <w:spacing w:line="360" w:lineRule="auto"/>
              <w:ind/>
              <w:jc w:val="both"/>
              <w:rPr>
                <w:sz w:val="26"/>
              </w:rPr>
            </w:pPr>
            <w:r>
              <w:rPr>
                <w:sz w:val="26"/>
              </w:rPr>
              <w:t>1479-1484, 1485-1487</w:t>
            </w:r>
          </w:p>
        </w:tc>
      </w:tr>
      <w:tr>
        <w:tc>
          <w:tcPr>
            <w:tcW w:type="dxa" w:w="3118"/>
          </w:tcPr>
          <w:p w14:paraId="51000000">
            <w:pPr>
              <w:spacing w:line="360" w:lineRule="auto"/>
              <w:ind/>
              <w:jc w:val="both"/>
              <w:rPr>
                <w:sz w:val="26"/>
              </w:rPr>
            </w:pPr>
            <w:r>
              <w:rPr>
                <w:sz w:val="26"/>
              </w:rPr>
              <w:t>5.</w:t>
            </w:r>
          </w:p>
        </w:tc>
        <w:tc>
          <w:tcPr>
            <w:tcW w:type="dxa" w:w="3118"/>
          </w:tcPr>
          <w:p w14:paraId="52000000">
            <w:pPr>
              <w:spacing w:line="360" w:lineRule="auto"/>
              <w:ind/>
              <w:jc w:val="both"/>
              <w:rPr>
                <w:sz w:val="26"/>
              </w:rPr>
            </w:pPr>
            <w:r>
              <w:rPr>
                <w:sz w:val="26"/>
              </w:rPr>
              <w:t>хан Мухаммед-Амин</w:t>
            </w:r>
          </w:p>
        </w:tc>
        <w:tc>
          <w:tcPr>
            <w:tcW w:type="dxa" w:w="3119"/>
          </w:tcPr>
          <w:p w14:paraId="53000000">
            <w:pPr>
              <w:spacing w:line="360" w:lineRule="auto"/>
              <w:ind/>
              <w:jc w:val="both"/>
              <w:rPr>
                <w:sz w:val="26"/>
              </w:rPr>
            </w:pPr>
            <w:r>
              <w:rPr>
                <w:sz w:val="26"/>
              </w:rPr>
              <w:t>1</w:t>
            </w:r>
            <w:r>
              <w:rPr>
                <w:sz w:val="26"/>
              </w:rPr>
              <w:t>484-1485, 1487-1495, 1502-1518</w:t>
            </w:r>
          </w:p>
        </w:tc>
      </w:tr>
      <w:tr>
        <w:tc>
          <w:tcPr>
            <w:tcW w:type="dxa" w:w="3118"/>
          </w:tcPr>
          <w:p w14:paraId="54000000">
            <w:pPr>
              <w:spacing w:line="360" w:lineRule="auto"/>
              <w:ind/>
              <w:jc w:val="both"/>
              <w:rPr>
                <w:sz w:val="26"/>
              </w:rPr>
            </w:pPr>
            <w:r>
              <w:rPr>
                <w:sz w:val="26"/>
              </w:rPr>
              <w:t>6.</w:t>
            </w:r>
          </w:p>
        </w:tc>
        <w:tc>
          <w:tcPr>
            <w:tcW w:type="dxa" w:w="3118"/>
          </w:tcPr>
          <w:p w14:paraId="55000000">
            <w:pPr>
              <w:spacing w:line="360" w:lineRule="auto"/>
              <w:ind/>
              <w:jc w:val="both"/>
              <w:rPr>
                <w:sz w:val="26"/>
              </w:rPr>
            </w:pPr>
            <w:r>
              <w:rPr>
                <w:sz w:val="26"/>
              </w:rPr>
              <w:t>хан Шах-Али</w:t>
            </w:r>
          </w:p>
        </w:tc>
        <w:tc>
          <w:tcPr>
            <w:tcW w:type="dxa" w:w="3119"/>
          </w:tcPr>
          <w:p w14:paraId="56000000">
            <w:pPr>
              <w:spacing w:line="360" w:lineRule="auto"/>
              <w:ind/>
              <w:jc w:val="both"/>
              <w:rPr>
                <w:sz w:val="26"/>
              </w:rPr>
            </w:pPr>
            <w:r>
              <w:rPr>
                <w:sz w:val="26"/>
              </w:rPr>
              <w:t>1519-1521, 1546, 1551-1552</w:t>
            </w:r>
          </w:p>
        </w:tc>
      </w:tr>
    </w:tbl>
    <w:p w14:paraId="57000000">
      <w:pPr>
        <w:spacing w:line="360" w:lineRule="auto"/>
        <w:ind/>
        <w:rPr>
          <w:sz w:val="26"/>
        </w:rPr>
      </w:pPr>
    </w:p>
    <w:p w14:paraId="58000000">
      <w:pPr>
        <w:spacing w:line="360" w:lineRule="auto"/>
        <w:ind/>
        <w:rPr>
          <w:b w:val="1"/>
          <w:sz w:val="26"/>
        </w:rPr>
      </w:pPr>
      <w:r>
        <w:rPr>
          <w:b w:val="1"/>
          <w:sz w:val="26"/>
        </w:rPr>
        <w:t>9.</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338"/>
        <w:gridCol w:w="2339"/>
        <w:gridCol w:w="1609"/>
        <w:gridCol w:w="3069"/>
      </w:tblGrid>
      <w:tr>
        <w:tc>
          <w:tcPr>
            <w:tcW w:type="dxa" w:w="2338"/>
            <w:tcBorders>
              <w:top w:color="000000" w:sz="4" w:val="single"/>
              <w:left w:color="000000" w:sz="4" w:val="single"/>
              <w:bottom w:color="000000" w:sz="4" w:val="single"/>
              <w:right w:color="000000" w:sz="4" w:val="single"/>
            </w:tcBorders>
            <w:shd w:fill="auto" w:val="clear"/>
          </w:tcPr>
          <w:p w14:paraId="59000000">
            <w:pPr>
              <w:spacing w:line="360" w:lineRule="auto"/>
              <w:ind/>
              <w:rPr>
                <w:color w:val="000000"/>
              </w:rPr>
            </w:pPr>
            <w:r>
              <w:rPr>
                <w:color w:val="000000"/>
              </w:rPr>
              <w:t>Группа</w:t>
            </w:r>
          </w:p>
        </w:tc>
        <w:tc>
          <w:tcPr>
            <w:tcW w:type="dxa" w:w="2339"/>
            <w:tcBorders>
              <w:top w:color="000000" w:sz="4" w:val="single"/>
              <w:left w:color="000000" w:sz="4" w:val="single"/>
              <w:bottom w:color="000000" w:sz="4" w:val="single"/>
              <w:right w:color="000000" w:sz="4" w:val="single"/>
            </w:tcBorders>
            <w:shd w:fill="auto" w:val="clear"/>
          </w:tcPr>
          <w:p w14:paraId="5A000000">
            <w:pPr>
              <w:spacing w:line="360" w:lineRule="auto"/>
              <w:ind/>
              <w:rPr>
                <w:color w:val="000000"/>
              </w:rPr>
            </w:pPr>
            <w:r>
              <w:rPr>
                <w:color w:val="000000"/>
              </w:rPr>
              <w:t xml:space="preserve">Событие </w:t>
            </w:r>
          </w:p>
        </w:tc>
        <w:tc>
          <w:tcPr>
            <w:tcW w:type="dxa" w:w="1609"/>
            <w:tcBorders>
              <w:top w:color="000000" w:sz="4" w:val="single"/>
              <w:left w:color="000000" w:sz="4" w:val="single"/>
              <w:bottom w:color="000000" w:sz="4" w:val="single"/>
              <w:right w:color="000000" w:sz="4" w:val="single"/>
            </w:tcBorders>
            <w:shd w:fill="auto" w:val="clear"/>
          </w:tcPr>
          <w:p w14:paraId="5B000000">
            <w:pPr>
              <w:spacing w:line="360" w:lineRule="auto"/>
              <w:ind/>
              <w:rPr>
                <w:color w:val="000000"/>
              </w:rPr>
            </w:pPr>
            <w:r>
              <w:rPr>
                <w:color w:val="000000"/>
              </w:rPr>
              <w:t>Дата</w:t>
            </w:r>
          </w:p>
        </w:tc>
        <w:tc>
          <w:tcPr>
            <w:tcW w:type="dxa" w:w="3069"/>
            <w:tcBorders>
              <w:top w:color="000000" w:sz="4" w:val="single"/>
              <w:left w:color="000000" w:sz="4" w:val="single"/>
              <w:bottom w:color="000000" w:sz="4" w:val="single"/>
              <w:right w:color="000000" w:sz="4" w:val="single"/>
            </w:tcBorders>
            <w:shd w:fill="auto" w:val="clear"/>
          </w:tcPr>
          <w:p w14:paraId="5C000000">
            <w:pPr>
              <w:spacing w:line="360" w:lineRule="auto"/>
              <w:ind/>
              <w:rPr>
                <w:color w:val="000000"/>
              </w:rPr>
            </w:pPr>
            <w:r>
              <w:rPr>
                <w:color w:val="000000"/>
              </w:rPr>
              <w:t>Исторические деятели</w:t>
            </w:r>
          </w:p>
        </w:tc>
      </w:tr>
      <w:tr>
        <w:tc>
          <w:tcPr>
            <w:tcW w:type="dxa" w:w="2338"/>
            <w:tcBorders>
              <w:top w:color="000000" w:sz="4" w:val="single"/>
              <w:left w:color="000000" w:sz="4" w:val="single"/>
              <w:bottom w:color="000000" w:sz="4" w:val="single"/>
              <w:right w:color="000000" w:sz="4" w:val="single"/>
            </w:tcBorders>
            <w:shd w:fill="auto" w:val="clear"/>
          </w:tcPr>
          <w:p w14:paraId="5D000000">
            <w:pPr>
              <w:spacing w:line="360" w:lineRule="auto"/>
              <w:ind/>
              <w:rPr>
                <w:color w:val="000000"/>
              </w:rPr>
            </w:pPr>
            <w:r>
              <w:rPr>
                <w:color w:val="000000"/>
              </w:rPr>
              <w:t>А</w:t>
            </w:r>
          </w:p>
        </w:tc>
        <w:tc>
          <w:tcPr>
            <w:tcW w:type="dxa" w:w="2339"/>
            <w:tcBorders>
              <w:top w:color="000000" w:sz="4" w:val="single"/>
              <w:left w:color="000000" w:sz="4" w:val="single"/>
              <w:bottom w:color="000000" w:sz="4" w:val="single"/>
              <w:right w:color="000000" w:sz="4" w:val="single"/>
            </w:tcBorders>
            <w:shd w:fill="auto" w:val="clear"/>
          </w:tcPr>
          <w:p w14:paraId="5E000000">
            <w:pPr>
              <w:spacing w:line="360" w:lineRule="auto"/>
              <w:ind/>
              <w:rPr>
                <w:color w:val="000000"/>
              </w:rPr>
            </w:pPr>
            <w:r>
              <w:rPr>
                <w:color w:val="000000"/>
              </w:rPr>
              <w:t xml:space="preserve">Монгольские походы на Русь либо Разорение Руси </w:t>
            </w:r>
          </w:p>
        </w:tc>
        <w:tc>
          <w:tcPr>
            <w:tcW w:type="dxa" w:w="1609"/>
            <w:tcBorders>
              <w:top w:color="000000" w:sz="4" w:val="single"/>
              <w:left w:color="000000" w:sz="4" w:val="single"/>
              <w:bottom w:color="000000" w:sz="4" w:val="single"/>
              <w:right w:color="000000" w:sz="4" w:val="single"/>
            </w:tcBorders>
            <w:shd w:fill="auto" w:val="clear"/>
          </w:tcPr>
          <w:p w14:paraId="5F000000">
            <w:pPr>
              <w:spacing w:line="360" w:lineRule="auto"/>
              <w:ind/>
              <w:rPr>
                <w:color w:val="000000"/>
              </w:rPr>
            </w:pPr>
            <w:r>
              <w:rPr>
                <w:color w:val="000000"/>
              </w:rPr>
              <w:t>1237-1238</w:t>
            </w:r>
          </w:p>
        </w:tc>
        <w:tc>
          <w:tcPr>
            <w:tcW w:type="dxa" w:w="3069"/>
            <w:tcBorders>
              <w:top w:color="000000" w:sz="4" w:val="single"/>
              <w:left w:color="000000" w:sz="4" w:val="single"/>
              <w:bottom w:color="000000" w:sz="4" w:val="single"/>
              <w:right w:color="000000" w:sz="4" w:val="single"/>
            </w:tcBorders>
            <w:shd w:fill="auto" w:val="clear"/>
          </w:tcPr>
          <w:p w14:paraId="60000000">
            <w:r>
              <w:t>Батый, Угедей, Юрий Всеволодович, Евпатий Коловрат,</w:t>
            </w:r>
          </w:p>
          <w:p w14:paraId="61000000">
            <w:pPr>
              <w:spacing w:line="360" w:lineRule="auto"/>
              <w:ind/>
              <w:rPr>
                <w:color w:val="000000"/>
              </w:rPr>
            </w:pPr>
            <w:r>
              <w:t xml:space="preserve">Субедей </w:t>
            </w:r>
          </w:p>
        </w:tc>
      </w:tr>
      <w:tr>
        <w:tc>
          <w:tcPr>
            <w:tcW w:type="dxa" w:w="2338"/>
            <w:tcBorders>
              <w:top w:color="000000" w:sz="4" w:val="single"/>
              <w:left w:color="000000" w:sz="4" w:val="single"/>
              <w:bottom w:color="000000" w:sz="4" w:val="single"/>
              <w:right w:color="000000" w:sz="4" w:val="single"/>
            </w:tcBorders>
            <w:shd w:fill="auto" w:val="clear"/>
          </w:tcPr>
          <w:p w14:paraId="62000000">
            <w:pPr>
              <w:rPr>
                <w:color w:val="000000"/>
              </w:rPr>
            </w:pPr>
            <w:r>
              <w:rPr>
                <w:color w:val="000000"/>
              </w:rPr>
              <w:t>Б</w:t>
            </w:r>
          </w:p>
        </w:tc>
        <w:tc>
          <w:tcPr>
            <w:tcW w:type="dxa" w:w="2339"/>
            <w:tcBorders>
              <w:top w:color="000000" w:sz="4" w:val="single"/>
              <w:left w:color="000000" w:sz="4" w:val="single"/>
              <w:bottom w:color="000000" w:sz="4" w:val="single"/>
              <w:right w:color="000000" w:sz="4" w:val="single"/>
            </w:tcBorders>
            <w:shd w:fill="auto" w:val="clear"/>
          </w:tcPr>
          <w:p w14:paraId="63000000">
            <w:pPr>
              <w:rPr>
                <w:color w:val="000000"/>
              </w:rPr>
            </w:pPr>
            <w:r>
              <w:rPr>
                <w:color w:val="000000"/>
              </w:rPr>
              <w:t>Смутное время в России</w:t>
            </w:r>
          </w:p>
          <w:p w14:paraId="64000000">
            <w:pPr>
              <w:rPr>
                <w:color w:val="000000"/>
              </w:rPr>
            </w:pPr>
          </w:p>
          <w:p w14:paraId="65000000">
            <w:pPr>
              <w:rPr>
                <w:color w:val="000000"/>
              </w:rPr>
            </w:pPr>
          </w:p>
        </w:tc>
        <w:tc>
          <w:tcPr>
            <w:tcW w:type="dxa" w:w="1609"/>
            <w:tcBorders>
              <w:top w:color="000000" w:sz="4" w:val="single"/>
              <w:left w:color="000000" w:sz="4" w:val="single"/>
              <w:bottom w:color="000000" w:sz="4" w:val="single"/>
              <w:right w:color="000000" w:sz="4" w:val="single"/>
            </w:tcBorders>
            <w:shd w:fill="auto" w:val="clear"/>
          </w:tcPr>
          <w:p w14:paraId="66000000">
            <w:pPr>
              <w:rPr>
                <w:color w:val="000000"/>
              </w:rPr>
            </w:pPr>
            <w:r>
              <w:rPr>
                <w:color w:val="000000"/>
              </w:rPr>
              <w:t>1598-1613</w:t>
            </w:r>
          </w:p>
        </w:tc>
        <w:tc>
          <w:tcPr>
            <w:tcW w:type="dxa" w:w="3069"/>
            <w:tcBorders>
              <w:top w:color="000000" w:sz="4" w:val="single"/>
              <w:left w:color="000000" w:sz="4" w:val="single"/>
              <w:bottom w:color="000000" w:sz="4" w:val="single"/>
              <w:right w:color="000000" w:sz="4" w:val="single"/>
            </w:tcBorders>
            <w:shd w:fill="auto" w:val="clear"/>
          </w:tcPr>
          <w:p w14:paraId="67000000">
            <w:pPr>
              <w:rPr>
                <w:color w:val="000000"/>
              </w:rPr>
            </w:pPr>
            <w:r>
              <w:t xml:space="preserve">Лжедмитрий I, II, Василий Шуйский, К.Минин, Никанор Шульгин, </w:t>
            </w:r>
            <w:r>
              <w:t>Л</w:t>
            </w:r>
            <w:r>
              <w:t>укьян Мясной, Петр Урусов</w:t>
            </w:r>
          </w:p>
        </w:tc>
      </w:tr>
      <w:tr>
        <w:tc>
          <w:tcPr>
            <w:tcW w:type="dxa" w:w="2338"/>
            <w:tcBorders>
              <w:top w:color="000000" w:sz="4" w:val="single"/>
              <w:left w:color="000000" w:sz="4" w:val="single"/>
              <w:bottom w:color="000000" w:sz="4" w:val="single"/>
              <w:right w:color="000000" w:sz="4" w:val="single"/>
            </w:tcBorders>
            <w:shd w:fill="auto" w:val="clear"/>
          </w:tcPr>
          <w:p w14:paraId="68000000">
            <w:pPr>
              <w:rPr>
                <w:color w:val="000000"/>
              </w:rPr>
            </w:pPr>
            <w:r>
              <w:rPr>
                <w:color w:val="000000"/>
              </w:rPr>
              <w:t>В</w:t>
            </w:r>
          </w:p>
        </w:tc>
        <w:tc>
          <w:tcPr>
            <w:tcW w:type="dxa" w:w="2339"/>
            <w:tcBorders>
              <w:top w:color="000000" w:sz="4" w:val="single"/>
              <w:left w:color="000000" w:sz="4" w:val="single"/>
              <w:bottom w:color="000000" w:sz="4" w:val="single"/>
              <w:right w:color="000000" w:sz="4" w:val="single"/>
            </w:tcBorders>
            <w:shd w:fill="auto" w:val="clear"/>
          </w:tcPr>
          <w:p w14:paraId="69000000">
            <w:r>
              <w:t>Восстание Степана Разина</w:t>
            </w:r>
          </w:p>
          <w:p w14:paraId="6A000000"/>
          <w:p w14:paraId="6B000000"/>
        </w:tc>
        <w:tc>
          <w:tcPr>
            <w:tcW w:type="dxa" w:w="1609"/>
            <w:tcBorders>
              <w:top w:color="000000" w:sz="4" w:val="single"/>
              <w:left w:color="000000" w:sz="4" w:val="single"/>
              <w:bottom w:color="000000" w:sz="4" w:val="single"/>
              <w:right w:color="000000" w:sz="4" w:val="single"/>
            </w:tcBorders>
            <w:shd w:fill="auto" w:val="clear"/>
          </w:tcPr>
          <w:p w14:paraId="6C000000">
            <w:r>
              <w:t>1667-1671</w:t>
            </w:r>
          </w:p>
        </w:tc>
        <w:tc>
          <w:tcPr>
            <w:tcW w:type="dxa" w:w="3069"/>
            <w:tcBorders>
              <w:top w:color="000000" w:sz="4" w:val="single"/>
              <w:left w:color="000000" w:sz="4" w:val="single"/>
              <w:bottom w:color="000000" w:sz="4" w:val="single"/>
              <w:right w:color="000000" w:sz="4" w:val="single"/>
            </w:tcBorders>
            <w:shd w:fill="auto" w:val="clear"/>
          </w:tcPr>
          <w:p w14:paraId="6D000000">
            <w:pPr>
              <w:rPr>
                <w:color w:val="000000"/>
              </w:rPr>
            </w:pPr>
            <w:r>
              <w:rPr>
                <w:color w:val="000000"/>
              </w:rPr>
              <w:t>С.Разин, Хасан Карачурин, Иштеряк Абыз, Ю.Барятинский, Ю.Долгорукий</w:t>
            </w:r>
          </w:p>
        </w:tc>
      </w:tr>
      <w:tr>
        <w:tc>
          <w:tcPr>
            <w:tcW w:type="dxa" w:w="2338"/>
            <w:tcBorders>
              <w:top w:color="000000" w:sz="4" w:val="single"/>
              <w:left w:color="000000" w:sz="4" w:val="single"/>
              <w:bottom w:color="000000" w:sz="4" w:val="single"/>
              <w:right w:color="000000" w:sz="4" w:val="single"/>
            </w:tcBorders>
            <w:shd w:fill="auto" w:val="clear"/>
          </w:tcPr>
          <w:p w14:paraId="6E000000">
            <w:pPr>
              <w:rPr>
                <w:color w:val="000000"/>
              </w:rPr>
            </w:pPr>
            <w:r>
              <w:rPr>
                <w:color w:val="000000"/>
              </w:rPr>
              <w:t>Г</w:t>
            </w:r>
          </w:p>
        </w:tc>
        <w:tc>
          <w:tcPr>
            <w:tcW w:type="dxa" w:w="2339"/>
            <w:tcBorders>
              <w:top w:color="000000" w:sz="4" w:val="single"/>
              <w:left w:color="000000" w:sz="4" w:val="single"/>
              <w:bottom w:color="000000" w:sz="4" w:val="single"/>
              <w:right w:color="000000" w:sz="4" w:val="single"/>
            </w:tcBorders>
            <w:shd w:fill="auto" w:val="clear"/>
          </w:tcPr>
          <w:p w14:paraId="6F000000">
            <w:r>
              <w:t>Черемисские войны</w:t>
            </w:r>
          </w:p>
          <w:p w14:paraId="70000000"/>
          <w:p w14:paraId="71000000"/>
        </w:tc>
        <w:tc>
          <w:tcPr>
            <w:tcW w:type="dxa" w:w="1609"/>
            <w:tcBorders>
              <w:top w:color="000000" w:sz="4" w:val="single"/>
              <w:left w:color="000000" w:sz="4" w:val="single"/>
              <w:bottom w:color="000000" w:sz="4" w:val="single"/>
              <w:right w:color="000000" w:sz="4" w:val="single"/>
            </w:tcBorders>
            <w:shd w:fill="auto" w:val="clear"/>
          </w:tcPr>
          <w:p w14:paraId="72000000">
            <w:r>
              <w:t>1552-1585</w:t>
            </w:r>
          </w:p>
        </w:tc>
        <w:tc>
          <w:tcPr>
            <w:tcW w:type="dxa" w:w="3069"/>
            <w:tcBorders>
              <w:top w:color="000000" w:sz="4" w:val="single"/>
              <w:left w:color="000000" w:sz="4" w:val="single"/>
              <w:bottom w:color="000000" w:sz="4" w:val="single"/>
              <w:right w:color="000000" w:sz="4" w:val="single"/>
            </w:tcBorders>
            <w:shd w:fill="auto" w:val="clear"/>
          </w:tcPr>
          <w:p w14:paraId="73000000">
            <w:pPr>
              <w:rPr>
                <w:color w:val="000000"/>
              </w:rPr>
            </w:pPr>
            <w:r>
              <w:rPr>
                <w:color w:val="000000"/>
              </w:rPr>
              <w:t>Мамич-Берды, А.Курбский, Иван Грозный, П.Шуйский, С.Микулинский, Гали Акрам</w:t>
            </w:r>
          </w:p>
        </w:tc>
      </w:tr>
      <w:tr>
        <w:tc>
          <w:tcPr>
            <w:tcW w:type="dxa" w:w="2338"/>
            <w:tcBorders>
              <w:top w:color="000000" w:sz="4" w:val="single"/>
              <w:left w:color="000000" w:sz="4" w:val="single"/>
              <w:bottom w:color="000000" w:sz="4" w:val="single"/>
              <w:right w:color="000000" w:sz="4" w:val="single"/>
            </w:tcBorders>
            <w:shd w:fill="auto" w:val="clear"/>
          </w:tcPr>
          <w:p w14:paraId="74000000">
            <w:pPr>
              <w:rPr>
                <w:color w:val="000000"/>
              </w:rPr>
            </w:pPr>
            <w:r>
              <w:rPr>
                <w:color w:val="000000"/>
              </w:rPr>
              <w:t>Д</w:t>
            </w:r>
          </w:p>
        </w:tc>
        <w:tc>
          <w:tcPr>
            <w:tcW w:type="dxa" w:w="2339"/>
            <w:tcBorders>
              <w:top w:color="000000" w:sz="4" w:val="single"/>
              <w:left w:color="000000" w:sz="4" w:val="single"/>
              <w:bottom w:color="000000" w:sz="4" w:val="single"/>
              <w:right w:color="000000" w:sz="4" w:val="single"/>
            </w:tcBorders>
            <w:shd w:fill="auto" w:val="clear"/>
          </w:tcPr>
          <w:p w14:paraId="75000000">
            <w:r>
              <w:t>Образование Казанского адмиралтейства</w:t>
            </w:r>
          </w:p>
          <w:p w14:paraId="76000000"/>
          <w:p w14:paraId="77000000"/>
        </w:tc>
        <w:tc>
          <w:tcPr>
            <w:tcW w:type="dxa" w:w="1609"/>
            <w:tcBorders>
              <w:top w:color="000000" w:sz="4" w:val="single"/>
              <w:left w:color="000000" w:sz="4" w:val="single"/>
              <w:bottom w:color="000000" w:sz="4" w:val="single"/>
              <w:right w:color="000000" w:sz="4" w:val="single"/>
            </w:tcBorders>
            <w:shd w:fill="auto" w:val="clear"/>
          </w:tcPr>
          <w:p w14:paraId="78000000">
            <w:r>
              <w:t>1718</w:t>
            </w:r>
          </w:p>
        </w:tc>
        <w:tc>
          <w:tcPr>
            <w:tcW w:type="dxa" w:w="3069"/>
            <w:tcBorders>
              <w:top w:color="000000" w:sz="4" w:val="single"/>
              <w:left w:color="000000" w:sz="4" w:val="single"/>
              <w:bottom w:color="000000" w:sz="4" w:val="single"/>
              <w:right w:color="000000" w:sz="4" w:val="single"/>
            </w:tcBorders>
            <w:shd w:fill="auto" w:val="clear"/>
          </w:tcPr>
          <w:p w14:paraId="79000000">
            <w:pPr>
              <w:rPr>
                <w:color w:val="000000"/>
              </w:rPr>
            </w:pPr>
            <w:r>
              <w:rPr>
                <w:color w:val="000000"/>
              </w:rPr>
              <w:t xml:space="preserve">Петр </w:t>
            </w:r>
            <w:r>
              <w:rPr>
                <w:color w:val="000000"/>
              </w:rPr>
              <w:t>I</w:t>
            </w:r>
            <w:r>
              <w:rPr>
                <w:color w:val="000000"/>
              </w:rPr>
              <w:t>, Н.А. Кудрявцев, Александр Свечин, В.Кафтырев</w:t>
            </w:r>
          </w:p>
        </w:tc>
      </w:tr>
    </w:tbl>
    <w:p w14:paraId="7A000000">
      <w:pPr>
        <w:rPr>
          <w:b w:val="1"/>
        </w:rPr>
      </w:pPr>
      <w:r>
        <w:rPr>
          <w:b w:val="1"/>
        </w:rPr>
        <w:t>10.</w:t>
      </w:r>
    </w:p>
    <w:p w14:paraId="7B000000">
      <w:pPr>
        <w:spacing w:line="360" w:lineRule="auto"/>
        <w:ind/>
        <w:jc w:val="both"/>
      </w:pPr>
      <w:r>
        <w:t>1</w:t>
      </w:r>
      <w:r>
        <w:t>. Казанская гимназия (Первая Казанская мужская гимназия)</w:t>
      </w:r>
    </w:p>
    <w:p w14:paraId="7C000000">
      <w:pPr>
        <w:spacing w:line="360" w:lineRule="auto"/>
        <w:ind/>
        <w:jc w:val="both"/>
      </w:pPr>
      <w:r>
        <w:t>2.   Ответ: 2, 3, 6</w:t>
      </w:r>
    </w:p>
    <w:p w14:paraId="7D000000">
      <w:pPr>
        <w:spacing w:line="360" w:lineRule="auto"/>
        <w:ind/>
        <w:jc w:val="both"/>
      </w:pPr>
      <w:r>
        <w:t>Изображение 2. Г.Державин – обучался в гимназии</w:t>
      </w:r>
    </w:p>
    <w:p w14:paraId="7E000000">
      <w:pPr>
        <w:spacing w:line="360" w:lineRule="auto"/>
        <w:ind/>
        <w:jc w:val="both"/>
      </w:pPr>
      <w:r>
        <w:t xml:space="preserve">Изображение 3. Азбука С.Хальфина. По ней преподавал в гимназии  </w:t>
      </w:r>
    </w:p>
    <w:p w14:paraId="7F000000">
      <w:pPr>
        <w:spacing w:line="360" w:lineRule="auto"/>
        <w:ind/>
        <w:jc w:val="both"/>
      </w:pPr>
      <w:r>
        <w:t>Изображение 6. Здание Казанской гимназии</w:t>
      </w:r>
    </w:p>
    <w:p w14:paraId="80000000">
      <w:pPr>
        <w:spacing w:line="360" w:lineRule="auto"/>
        <w:ind/>
      </w:pPr>
    </w:p>
    <w:p w14:paraId="81000000">
      <w:pPr>
        <w:spacing w:line="360" w:lineRule="auto"/>
        <w:ind/>
        <w:rPr>
          <w:b w:val="1"/>
        </w:rPr>
      </w:pPr>
      <w:r>
        <w:rPr>
          <w:b w:val="1"/>
        </w:rPr>
        <w:t>11.</w:t>
      </w:r>
    </w:p>
    <w:tbl>
      <w:tblPr>
        <w:tblStyle w:val="Style_1"/>
        <w:tblLayout w:type="fixed"/>
      </w:tblPr>
      <w:tblGrid>
        <w:gridCol w:w="3118"/>
        <w:gridCol w:w="3118"/>
        <w:gridCol w:w="3119"/>
      </w:tblGrid>
      <w:tr>
        <w:tc>
          <w:tcPr>
            <w:tcW w:type="dxa" w:w="3118"/>
          </w:tcPr>
          <w:p w14:paraId="82000000">
            <w:pPr>
              <w:spacing w:line="360" w:lineRule="auto"/>
              <w:ind/>
              <w:jc w:val="both"/>
              <w:rPr>
                <w:b w:val="1"/>
                <w:sz w:val="26"/>
              </w:rPr>
            </w:pPr>
            <w:r>
              <w:rPr>
                <w:b w:val="1"/>
                <w:sz w:val="26"/>
              </w:rPr>
              <w:t>№</w:t>
            </w:r>
          </w:p>
        </w:tc>
        <w:tc>
          <w:tcPr>
            <w:tcW w:type="dxa" w:w="3118"/>
          </w:tcPr>
          <w:p w14:paraId="83000000">
            <w:pPr>
              <w:spacing w:line="360" w:lineRule="auto"/>
              <w:ind/>
              <w:jc w:val="center"/>
              <w:rPr>
                <w:b w:val="1"/>
                <w:sz w:val="26"/>
              </w:rPr>
            </w:pPr>
            <w:r>
              <w:rPr>
                <w:b w:val="1"/>
                <w:sz w:val="26"/>
              </w:rPr>
              <w:t>Автор</w:t>
            </w:r>
          </w:p>
        </w:tc>
        <w:tc>
          <w:tcPr>
            <w:tcW w:type="dxa" w:w="3119"/>
          </w:tcPr>
          <w:p w14:paraId="84000000">
            <w:pPr>
              <w:spacing w:line="360" w:lineRule="auto"/>
              <w:ind/>
              <w:jc w:val="center"/>
              <w:rPr>
                <w:b w:val="1"/>
                <w:sz w:val="26"/>
              </w:rPr>
            </w:pPr>
            <w:r>
              <w:rPr>
                <w:b w:val="1"/>
                <w:sz w:val="26"/>
              </w:rPr>
              <w:t>Время написания</w:t>
            </w:r>
          </w:p>
        </w:tc>
      </w:tr>
      <w:tr>
        <w:tc>
          <w:tcPr>
            <w:tcW w:type="dxa" w:w="3118"/>
          </w:tcPr>
          <w:p w14:paraId="85000000">
            <w:pPr>
              <w:spacing w:line="360" w:lineRule="auto"/>
              <w:ind/>
              <w:jc w:val="both"/>
              <w:rPr>
                <w:sz w:val="26"/>
              </w:rPr>
            </w:pPr>
            <w:r>
              <w:rPr>
                <w:sz w:val="26"/>
              </w:rPr>
              <w:t>1.</w:t>
            </w:r>
          </w:p>
        </w:tc>
        <w:tc>
          <w:tcPr>
            <w:tcW w:type="dxa" w:w="3118"/>
          </w:tcPr>
          <w:p w14:paraId="86000000">
            <w:pPr>
              <w:spacing w:line="360" w:lineRule="auto"/>
              <w:ind/>
              <w:jc w:val="both"/>
              <w:rPr>
                <w:sz w:val="26"/>
              </w:rPr>
            </w:pPr>
            <w:r>
              <w:rPr>
                <w:sz w:val="26"/>
              </w:rPr>
              <w:t xml:space="preserve">Екатерина </w:t>
            </w:r>
            <w:r>
              <w:rPr>
                <w:sz w:val="26"/>
              </w:rPr>
              <w:t>II</w:t>
            </w:r>
          </w:p>
        </w:tc>
        <w:tc>
          <w:tcPr>
            <w:tcW w:type="dxa" w:w="3119"/>
          </w:tcPr>
          <w:p w14:paraId="87000000">
            <w:pPr>
              <w:spacing w:line="360" w:lineRule="auto"/>
              <w:ind/>
              <w:jc w:val="both"/>
              <w:rPr>
                <w:sz w:val="26"/>
              </w:rPr>
            </w:pPr>
            <w:r>
              <w:rPr>
                <w:sz w:val="26"/>
              </w:rPr>
              <w:t xml:space="preserve">1767 </w:t>
            </w:r>
            <w:r>
              <w:rPr>
                <w:sz w:val="26"/>
              </w:rPr>
              <w:t xml:space="preserve">г. </w:t>
            </w:r>
            <w:r>
              <w:rPr>
                <w:sz w:val="26"/>
              </w:rPr>
              <w:t>(</w:t>
            </w:r>
            <w:r>
              <w:rPr>
                <w:sz w:val="26"/>
              </w:rPr>
              <w:t>вторая половина 18 века</w:t>
            </w:r>
            <w:r>
              <w:rPr>
                <w:sz w:val="26"/>
              </w:rPr>
              <w:t>)</w:t>
            </w:r>
          </w:p>
        </w:tc>
      </w:tr>
      <w:tr>
        <w:tc>
          <w:tcPr>
            <w:tcW w:type="dxa" w:w="3118"/>
          </w:tcPr>
          <w:p w14:paraId="88000000">
            <w:pPr>
              <w:spacing w:line="360" w:lineRule="auto"/>
              <w:ind/>
              <w:jc w:val="both"/>
              <w:rPr>
                <w:sz w:val="26"/>
              </w:rPr>
            </w:pPr>
            <w:r>
              <w:rPr>
                <w:sz w:val="26"/>
              </w:rPr>
              <w:t>2.</w:t>
            </w:r>
          </w:p>
        </w:tc>
        <w:tc>
          <w:tcPr>
            <w:tcW w:type="dxa" w:w="3118"/>
          </w:tcPr>
          <w:p w14:paraId="89000000">
            <w:pPr>
              <w:spacing w:line="360" w:lineRule="auto"/>
              <w:ind/>
              <w:jc w:val="both"/>
              <w:rPr>
                <w:sz w:val="26"/>
              </w:rPr>
            </w:pPr>
            <w:r>
              <w:rPr>
                <w:sz w:val="26"/>
              </w:rPr>
              <w:t>А.Пушкин</w:t>
            </w:r>
          </w:p>
        </w:tc>
        <w:tc>
          <w:tcPr>
            <w:tcW w:type="dxa" w:w="3119"/>
          </w:tcPr>
          <w:p w14:paraId="8A000000">
            <w:pPr>
              <w:spacing w:line="360" w:lineRule="auto"/>
              <w:ind/>
              <w:jc w:val="both"/>
              <w:rPr>
                <w:sz w:val="26"/>
              </w:rPr>
            </w:pPr>
            <w:r>
              <w:rPr>
                <w:sz w:val="26"/>
              </w:rPr>
              <w:t>1833 г. (первая половина 19 века)</w:t>
            </w:r>
          </w:p>
        </w:tc>
      </w:tr>
      <w:tr>
        <w:tc>
          <w:tcPr>
            <w:tcW w:type="dxa" w:w="3118"/>
          </w:tcPr>
          <w:p w14:paraId="8B000000">
            <w:pPr>
              <w:spacing w:line="360" w:lineRule="auto"/>
              <w:ind/>
              <w:jc w:val="both"/>
              <w:rPr>
                <w:sz w:val="26"/>
              </w:rPr>
            </w:pPr>
            <w:r>
              <w:rPr>
                <w:sz w:val="26"/>
              </w:rPr>
              <w:t>3.</w:t>
            </w:r>
          </w:p>
        </w:tc>
        <w:tc>
          <w:tcPr>
            <w:tcW w:type="dxa" w:w="3118"/>
          </w:tcPr>
          <w:p w14:paraId="8C000000">
            <w:pPr>
              <w:spacing w:line="360" w:lineRule="auto"/>
              <w:ind/>
              <w:jc w:val="both"/>
              <w:rPr>
                <w:sz w:val="26"/>
              </w:rPr>
            </w:pPr>
            <w:r>
              <w:rPr>
                <w:sz w:val="26"/>
              </w:rPr>
              <w:t>Ш.Марджани</w:t>
            </w:r>
          </w:p>
        </w:tc>
        <w:tc>
          <w:tcPr>
            <w:tcW w:type="dxa" w:w="3119"/>
          </w:tcPr>
          <w:p w14:paraId="8D000000">
            <w:pPr>
              <w:spacing w:line="360" w:lineRule="auto"/>
              <w:ind/>
              <w:jc w:val="both"/>
              <w:rPr>
                <w:sz w:val="26"/>
              </w:rPr>
            </w:pPr>
            <w:r>
              <w:rPr>
                <w:sz w:val="26"/>
              </w:rPr>
              <w:t>1876 г. (вторая половина 19 века)</w:t>
            </w:r>
          </w:p>
        </w:tc>
      </w:tr>
      <w:tr>
        <w:tc>
          <w:tcPr>
            <w:tcW w:type="dxa" w:w="3118"/>
          </w:tcPr>
          <w:p w14:paraId="8E000000">
            <w:pPr>
              <w:spacing w:line="360" w:lineRule="auto"/>
              <w:ind/>
              <w:jc w:val="both"/>
              <w:rPr>
                <w:sz w:val="26"/>
              </w:rPr>
            </w:pPr>
            <w:r>
              <w:rPr>
                <w:sz w:val="26"/>
              </w:rPr>
              <w:t>4.</w:t>
            </w:r>
          </w:p>
        </w:tc>
        <w:tc>
          <w:tcPr>
            <w:tcW w:type="dxa" w:w="3118"/>
          </w:tcPr>
          <w:p w14:paraId="8F000000">
            <w:pPr>
              <w:spacing w:line="360" w:lineRule="auto"/>
              <w:ind/>
              <w:jc w:val="both"/>
              <w:rPr>
                <w:sz w:val="26"/>
              </w:rPr>
            </w:pPr>
            <w:r>
              <w:rPr>
                <w:sz w:val="26"/>
              </w:rPr>
              <w:t>А.Казембек</w:t>
            </w:r>
          </w:p>
        </w:tc>
        <w:tc>
          <w:tcPr>
            <w:tcW w:type="dxa" w:w="3119"/>
          </w:tcPr>
          <w:p w14:paraId="90000000">
            <w:pPr>
              <w:spacing w:line="360" w:lineRule="auto"/>
              <w:ind/>
              <w:jc w:val="both"/>
              <w:rPr>
                <w:sz w:val="26"/>
              </w:rPr>
            </w:pPr>
            <w:r>
              <w:rPr>
                <w:sz w:val="26"/>
              </w:rPr>
              <w:t>С 1826 г. (первая половина 19 века)</w:t>
            </w:r>
          </w:p>
        </w:tc>
      </w:tr>
      <w:tr>
        <w:tc>
          <w:tcPr>
            <w:tcW w:type="dxa" w:w="3118"/>
          </w:tcPr>
          <w:p w14:paraId="91000000">
            <w:pPr>
              <w:spacing w:line="360" w:lineRule="auto"/>
              <w:ind/>
              <w:jc w:val="both"/>
              <w:rPr>
                <w:sz w:val="26"/>
              </w:rPr>
            </w:pPr>
            <w:r>
              <w:rPr>
                <w:sz w:val="26"/>
              </w:rPr>
              <w:t>5.</w:t>
            </w:r>
          </w:p>
        </w:tc>
        <w:tc>
          <w:tcPr>
            <w:tcW w:type="dxa" w:w="3118"/>
          </w:tcPr>
          <w:p w14:paraId="92000000">
            <w:pPr>
              <w:spacing w:line="360" w:lineRule="auto"/>
              <w:ind/>
              <w:jc w:val="both"/>
              <w:rPr>
                <w:sz w:val="26"/>
              </w:rPr>
            </w:pPr>
            <w:r>
              <w:rPr>
                <w:sz w:val="26"/>
              </w:rPr>
              <w:t>Г.Тукай</w:t>
            </w:r>
          </w:p>
        </w:tc>
        <w:tc>
          <w:tcPr>
            <w:tcW w:type="dxa" w:w="3119"/>
          </w:tcPr>
          <w:p w14:paraId="93000000">
            <w:pPr>
              <w:spacing w:line="360" w:lineRule="auto"/>
              <w:ind/>
              <w:jc w:val="both"/>
              <w:rPr>
                <w:sz w:val="26"/>
              </w:rPr>
            </w:pPr>
            <w:r>
              <w:rPr>
                <w:sz w:val="26"/>
              </w:rPr>
              <w:t>Первая половина 20 века</w:t>
            </w:r>
          </w:p>
        </w:tc>
      </w:tr>
      <w:tr>
        <w:tc>
          <w:tcPr>
            <w:tcW w:type="dxa" w:w="3118"/>
          </w:tcPr>
          <w:p w14:paraId="94000000">
            <w:pPr>
              <w:spacing w:line="360" w:lineRule="auto"/>
              <w:ind/>
              <w:jc w:val="both"/>
              <w:rPr>
                <w:sz w:val="26"/>
              </w:rPr>
            </w:pPr>
            <w:r>
              <w:rPr>
                <w:sz w:val="26"/>
              </w:rPr>
              <w:t>6.</w:t>
            </w:r>
          </w:p>
        </w:tc>
        <w:tc>
          <w:tcPr>
            <w:tcW w:type="dxa" w:w="3118"/>
          </w:tcPr>
          <w:p w14:paraId="95000000">
            <w:pPr>
              <w:spacing w:line="360" w:lineRule="auto"/>
              <w:ind/>
              <w:jc w:val="both"/>
              <w:rPr>
                <w:sz w:val="26"/>
              </w:rPr>
            </w:pPr>
            <w:r>
              <w:rPr>
                <w:sz w:val="26"/>
              </w:rPr>
              <w:t>Г.Державин</w:t>
            </w:r>
          </w:p>
        </w:tc>
        <w:tc>
          <w:tcPr>
            <w:tcW w:type="dxa" w:w="3119"/>
          </w:tcPr>
          <w:p w14:paraId="96000000">
            <w:pPr>
              <w:spacing w:line="360" w:lineRule="auto"/>
              <w:ind/>
              <w:jc w:val="both"/>
              <w:rPr>
                <w:sz w:val="26"/>
              </w:rPr>
            </w:pPr>
            <w:r>
              <w:rPr>
                <w:sz w:val="26"/>
              </w:rPr>
              <w:t>Конец 18- начало 19 века</w:t>
            </w:r>
          </w:p>
        </w:tc>
      </w:tr>
    </w:tbl>
    <w:p w14:paraId="97000000">
      <w:pPr>
        <w:spacing w:line="360" w:lineRule="auto"/>
        <w:ind/>
        <w:rPr>
          <w:b w:val="1"/>
        </w:rPr>
      </w:pPr>
    </w:p>
    <w:p w14:paraId="98000000">
      <w:pPr>
        <w:spacing w:line="360" w:lineRule="auto"/>
        <w:ind/>
        <w:rPr>
          <w:b w:val="1"/>
        </w:rPr>
      </w:pPr>
      <w:r>
        <w:rPr>
          <w:b w:val="1"/>
        </w:rPr>
        <w:t>12.</w:t>
      </w:r>
    </w:p>
    <w:tbl>
      <w:tblPr>
        <w:tblStyle w:val="Style_1"/>
        <w:tblLayout w:type="fixed"/>
      </w:tblPr>
      <w:tblGrid>
        <w:gridCol w:w="4677"/>
        <w:gridCol w:w="4678"/>
      </w:tblGrid>
      <w:tr>
        <w:tc>
          <w:tcPr>
            <w:tcW w:type="dxa" w:w="4677"/>
          </w:tcPr>
          <w:p w14:paraId="99000000">
            <w:pPr>
              <w:pStyle w:val="Style_3"/>
              <w:spacing w:after="0" w:before="0" w:line="360" w:lineRule="auto"/>
              <w:ind/>
              <w:jc w:val="both"/>
              <w:rPr>
                <w:color w:val="000000"/>
                <w:sz w:val="26"/>
              </w:rPr>
            </w:pPr>
            <w:r>
              <w:rPr>
                <w:color w:val="000000"/>
                <w:sz w:val="26"/>
              </w:rPr>
              <w:t>1.</w:t>
            </w:r>
            <w:r>
              <w:rPr>
                <w:color w:val="000000"/>
                <w:sz w:val="26"/>
              </w:rPr>
              <w:t xml:space="preserve"> Новокрещенских дел</w:t>
            </w:r>
          </w:p>
        </w:tc>
        <w:tc>
          <w:tcPr>
            <w:tcW w:type="dxa" w:w="4678"/>
          </w:tcPr>
          <w:p w14:paraId="9A000000">
            <w:pPr>
              <w:pStyle w:val="Style_3"/>
              <w:spacing w:after="0" w:before="0" w:line="360" w:lineRule="auto"/>
              <w:ind/>
              <w:jc w:val="both"/>
              <w:rPr>
                <w:color w:val="000000"/>
                <w:sz w:val="26"/>
              </w:rPr>
            </w:pPr>
            <w:r>
              <w:rPr>
                <w:color w:val="000000"/>
                <w:sz w:val="26"/>
              </w:rPr>
              <w:t>6.</w:t>
            </w:r>
            <w:r>
              <w:rPr>
                <w:color w:val="000000"/>
                <w:sz w:val="26"/>
              </w:rPr>
              <w:t xml:space="preserve"> С.Галиев</w:t>
            </w:r>
          </w:p>
        </w:tc>
      </w:tr>
      <w:tr>
        <w:tc>
          <w:tcPr>
            <w:tcW w:type="dxa" w:w="4677"/>
          </w:tcPr>
          <w:p w14:paraId="9B000000">
            <w:pPr>
              <w:pStyle w:val="Style_3"/>
              <w:spacing w:after="0" w:before="0" w:line="360" w:lineRule="auto"/>
              <w:ind/>
              <w:jc w:val="both"/>
              <w:rPr>
                <w:color w:val="000000"/>
                <w:sz w:val="26"/>
              </w:rPr>
            </w:pPr>
            <w:r>
              <w:rPr>
                <w:color w:val="000000"/>
                <w:sz w:val="26"/>
              </w:rPr>
              <w:t>2.</w:t>
            </w:r>
            <w:r>
              <w:rPr>
                <w:color w:val="000000"/>
                <w:sz w:val="26"/>
              </w:rPr>
              <w:t xml:space="preserve"> Волга</w:t>
            </w:r>
          </w:p>
        </w:tc>
        <w:tc>
          <w:tcPr>
            <w:tcW w:type="dxa" w:w="4678"/>
          </w:tcPr>
          <w:p w14:paraId="9C000000">
            <w:pPr>
              <w:pStyle w:val="Style_3"/>
              <w:spacing w:after="0" w:before="0" w:line="360" w:lineRule="auto"/>
              <w:ind/>
              <w:jc w:val="both"/>
              <w:rPr>
                <w:color w:val="000000"/>
                <w:sz w:val="26"/>
              </w:rPr>
            </w:pPr>
            <w:r>
              <w:rPr>
                <w:color w:val="000000"/>
                <w:sz w:val="26"/>
              </w:rPr>
              <w:t>7.</w:t>
            </w:r>
            <w:r>
              <w:rPr>
                <w:color w:val="000000"/>
                <w:sz w:val="26"/>
              </w:rPr>
              <w:t xml:space="preserve"> Уфа</w:t>
            </w:r>
          </w:p>
        </w:tc>
      </w:tr>
      <w:tr>
        <w:tc>
          <w:tcPr>
            <w:tcW w:type="dxa" w:w="4677"/>
          </w:tcPr>
          <w:p w14:paraId="9D000000">
            <w:pPr>
              <w:pStyle w:val="Style_3"/>
              <w:spacing w:after="0" w:before="0" w:line="360" w:lineRule="auto"/>
              <w:ind/>
              <w:jc w:val="both"/>
              <w:rPr>
                <w:color w:val="000000"/>
                <w:sz w:val="26"/>
              </w:rPr>
            </w:pPr>
            <w:r>
              <w:rPr>
                <w:color w:val="000000"/>
                <w:sz w:val="26"/>
              </w:rPr>
              <w:t>3.</w:t>
            </w:r>
            <w:r>
              <w:rPr>
                <w:color w:val="000000"/>
                <w:sz w:val="26"/>
              </w:rPr>
              <w:t xml:space="preserve"> Уложения</w:t>
            </w:r>
          </w:p>
        </w:tc>
        <w:tc>
          <w:tcPr>
            <w:tcW w:type="dxa" w:w="4678"/>
          </w:tcPr>
          <w:p w14:paraId="9E000000">
            <w:pPr>
              <w:pStyle w:val="Style_3"/>
              <w:spacing w:after="0" w:before="0" w:line="360" w:lineRule="auto"/>
              <w:ind/>
              <w:jc w:val="both"/>
              <w:rPr>
                <w:color w:val="000000"/>
                <w:sz w:val="26"/>
              </w:rPr>
            </w:pPr>
            <w:r>
              <w:rPr>
                <w:color w:val="000000"/>
                <w:sz w:val="26"/>
              </w:rPr>
              <w:t>8.</w:t>
            </w:r>
            <w:r>
              <w:rPr>
                <w:color w:val="000000"/>
                <w:sz w:val="26"/>
              </w:rPr>
              <w:t xml:space="preserve"> ОМДС (Оренбургское магометанское духовное собрание)</w:t>
            </w:r>
          </w:p>
        </w:tc>
      </w:tr>
      <w:tr>
        <w:tc>
          <w:tcPr>
            <w:tcW w:type="dxa" w:w="4677"/>
          </w:tcPr>
          <w:p w14:paraId="9F000000">
            <w:pPr>
              <w:pStyle w:val="Style_3"/>
              <w:spacing w:after="0" w:before="0" w:line="360" w:lineRule="auto"/>
              <w:ind/>
              <w:jc w:val="both"/>
              <w:rPr>
                <w:color w:val="000000"/>
                <w:sz w:val="26"/>
              </w:rPr>
            </w:pPr>
            <w:r>
              <w:rPr>
                <w:color w:val="000000"/>
                <w:sz w:val="26"/>
              </w:rPr>
              <w:t>4.</w:t>
            </w:r>
            <w:r>
              <w:rPr>
                <w:color w:val="000000"/>
                <w:sz w:val="26"/>
              </w:rPr>
              <w:t xml:space="preserve"> Юнусовская</w:t>
            </w:r>
          </w:p>
        </w:tc>
        <w:tc>
          <w:tcPr>
            <w:tcW w:type="dxa" w:w="4678"/>
          </w:tcPr>
          <w:p w14:paraId="A0000000">
            <w:pPr>
              <w:pStyle w:val="Style_3"/>
              <w:spacing w:after="0" w:before="0" w:line="360" w:lineRule="auto"/>
              <w:ind/>
              <w:jc w:val="both"/>
              <w:rPr>
                <w:color w:val="000000"/>
                <w:sz w:val="26"/>
              </w:rPr>
            </w:pPr>
            <w:r>
              <w:rPr>
                <w:color w:val="000000"/>
                <w:sz w:val="26"/>
              </w:rPr>
              <w:t>9.</w:t>
            </w:r>
            <w:r>
              <w:rPr>
                <w:color w:val="000000"/>
                <w:sz w:val="26"/>
              </w:rPr>
              <w:t xml:space="preserve"> Мухамеджан Хусаинов</w:t>
            </w:r>
          </w:p>
        </w:tc>
      </w:tr>
      <w:tr>
        <w:tc>
          <w:tcPr>
            <w:tcW w:type="dxa" w:w="4677"/>
          </w:tcPr>
          <w:p w14:paraId="A1000000">
            <w:pPr>
              <w:pStyle w:val="Style_3"/>
              <w:spacing w:after="0" w:before="0" w:line="360" w:lineRule="auto"/>
              <w:ind/>
              <w:jc w:val="both"/>
              <w:rPr>
                <w:color w:val="000000"/>
                <w:sz w:val="26"/>
              </w:rPr>
            </w:pPr>
            <w:r>
              <w:rPr>
                <w:color w:val="000000"/>
                <w:sz w:val="26"/>
              </w:rPr>
              <w:t>5.</w:t>
            </w:r>
            <w:r>
              <w:rPr>
                <w:color w:val="000000"/>
                <w:sz w:val="26"/>
              </w:rPr>
              <w:t xml:space="preserve"> Марджани</w:t>
            </w:r>
          </w:p>
        </w:tc>
        <w:tc>
          <w:tcPr>
            <w:tcW w:type="dxa" w:w="4678"/>
          </w:tcPr>
          <w:p w14:paraId="A2000000">
            <w:pPr>
              <w:pStyle w:val="Style_3"/>
              <w:spacing w:after="0" w:before="0" w:line="360" w:lineRule="auto"/>
              <w:ind/>
              <w:jc w:val="both"/>
              <w:rPr>
                <w:color w:val="000000"/>
                <w:sz w:val="26"/>
              </w:rPr>
            </w:pPr>
            <w:r>
              <w:rPr>
                <w:color w:val="000000"/>
                <w:sz w:val="26"/>
              </w:rPr>
              <w:t>10.</w:t>
            </w:r>
            <w:r>
              <w:rPr>
                <w:color w:val="000000"/>
                <w:sz w:val="26"/>
              </w:rPr>
              <w:t xml:space="preserve"> </w:t>
            </w:r>
            <w:r>
              <w:rPr>
                <w:color w:val="000000"/>
                <w:sz w:val="26"/>
              </w:rPr>
              <w:t>IV</w:t>
            </w:r>
          </w:p>
        </w:tc>
      </w:tr>
    </w:tbl>
    <w:p w14:paraId="A3000000">
      <w:pPr>
        <w:spacing w:line="360" w:lineRule="auto"/>
        <w:ind/>
        <w:rPr>
          <w:b w:val="1"/>
        </w:rPr>
      </w:pPr>
    </w:p>
    <w:p w14:paraId="A4000000">
      <w:pPr>
        <w:spacing w:line="360" w:lineRule="auto"/>
        <w:ind/>
        <w:rPr>
          <w:b w:val="1"/>
        </w:rPr>
      </w:pPr>
      <w:r>
        <w:rPr>
          <w:b w:val="1"/>
        </w:rPr>
        <w:t>13.</w:t>
      </w:r>
    </w:p>
    <w:p w14:paraId="A5000000">
      <w:pPr>
        <w:pStyle w:val="Style_3"/>
        <w:spacing w:after="0" w:before="0" w:line="360" w:lineRule="auto"/>
        <w:ind/>
        <w:jc w:val="both"/>
        <w:rPr>
          <w:color w:val="000000"/>
          <w:sz w:val="26"/>
        </w:rPr>
      </w:pPr>
      <w:r>
        <w:rPr>
          <w:color w:val="000000"/>
          <w:sz w:val="26"/>
        </w:rPr>
        <w:t xml:space="preserve">13.1. Ибрагиму </w:t>
      </w:r>
      <w:r>
        <w:rPr>
          <w:color w:val="000000"/>
          <w:sz w:val="26"/>
        </w:rPr>
        <w:t>I</w:t>
      </w:r>
      <w:r>
        <w:rPr>
          <w:color w:val="000000"/>
          <w:sz w:val="26"/>
        </w:rPr>
        <w:t xml:space="preserve"> Бен Мухаммаду</w:t>
      </w:r>
    </w:p>
    <w:p w14:paraId="A6000000">
      <w:pPr>
        <w:pStyle w:val="Style_3"/>
        <w:spacing w:after="0" w:before="0" w:line="360" w:lineRule="auto"/>
        <w:ind/>
        <w:jc w:val="both"/>
        <w:rPr>
          <w:color w:val="000000"/>
          <w:sz w:val="26"/>
        </w:rPr>
      </w:pPr>
      <w:r>
        <w:rPr>
          <w:color w:val="000000"/>
          <w:sz w:val="26"/>
        </w:rPr>
        <w:t xml:space="preserve">13.2. </w:t>
      </w:r>
      <w:r>
        <w:rPr>
          <w:color w:val="000000"/>
          <w:sz w:val="26"/>
        </w:rPr>
        <w:t xml:space="preserve">Елабуга. В честь 1000-летия Елабуги. </w:t>
      </w:r>
    </w:p>
    <w:p w14:paraId="A7000000">
      <w:pPr>
        <w:pStyle w:val="Style_3"/>
        <w:spacing w:after="0" w:before="0" w:line="360" w:lineRule="auto"/>
        <w:ind/>
        <w:jc w:val="both"/>
        <w:rPr>
          <w:color w:val="000000"/>
          <w:sz w:val="26"/>
        </w:rPr>
      </w:pPr>
      <w:r>
        <w:rPr>
          <w:color w:val="000000"/>
          <w:sz w:val="26"/>
        </w:rPr>
        <w:t xml:space="preserve">13.3. </w:t>
      </w:r>
      <w:r>
        <w:rPr>
          <w:color w:val="000000"/>
          <w:sz w:val="26"/>
        </w:rPr>
        <w:t xml:space="preserve"> В</w:t>
      </w:r>
    </w:p>
    <w:p w14:paraId="A8000000">
      <w:pPr>
        <w:pStyle w:val="Style_3"/>
        <w:spacing w:after="0" w:before="0" w:line="360" w:lineRule="auto"/>
        <w:ind/>
        <w:rPr>
          <w:b w:val="1"/>
          <w:color w:val="000000"/>
        </w:rPr>
      </w:pPr>
    </w:p>
    <w:p w14:paraId="A9000000">
      <w:pPr>
        <w:pStyle w:val="Style_3"/>
        <w:spacing w:after="0" w:before="0" w:line="360" w:lineRule="auto"/>
        <w:ind/>
        <w:rPr>
          <w:b w:val="1"/>
          <w:color w:val="000000"/>
        </w:rPr>
      </w:pPr>
      <w:r>
        <w:rPr>
          <w:b w:val="1"/>
          <w:color w:val="000000"/>
        </w:rPr>
        <w:t>14.</w:t>
      </w:r>
    </w:p>
    <w:p w14:paraId="AA000000">
      <w:pPr>
        <w:pStyle w:val="Style_4"/>
        <w:spacing w:line="360" w:lineRule="auto"/>
        <w:ind/>
        <w:jc w:val="both"/>
      </w:pPr>
      <w:r>
        <w:t>14</w:t>
      </w:r>
      <w:r>
        <w:t xml:space="preserve">.1. </w:t>
      </w:r>
      <w:r>
        <w:t xml:space="preserve">Назовите царя, к которому обращается Иван Пересветов. </w:t>
      </w:r>
    </w:p>
    <w:p w14:paraId="AB000000">
      <w:pPr>
        <w:pStyle w:val="Style_4"/>
        <w:spacing w:line="360" w:lineRule="auto"/>
        <w:ind/>
        <w:jc w:val="both"/>
      </w:pPr>
      <w:r>
        <w:t xml:space="preserve">Ответ. </w:t>
      </w:r>
      <w:r>
        <w:t>Иван IV Грозный.</w:t>
      </w:r>
      <w:r>
        <w:t xml:space="preserve"> </w:t>
      </w:r>
    </w:p>
    <w:p w14:paraId="AC000000">
      <w:pPr>
        <w:pStyle w:val="Style_4"/>
        <w:spacing w:line="360" w:lineRule="auto"/>
        <w:ind/>
        <w:jc w:val="both"/>
      </w:pPr>
      <w:r>
        <w:t>14</w:t>
      </w:r>
      <w:r>
        <w:t xml:space="preserve">.2. </w:t>
      </w:r>
      <w:r>
        <w:t xml:space="preserve">Датируйте с точностью до пятилетия (год не ранее и не позднее) представленный источник. </w:t>
      </w:r>
    </w:p>
    <w:p w14:paraId="AD000000">
      <w:pPr>
        <w:pStyle w:val="Style_4"/>
        <w:spacing w:line="360" w:lineRule="auto"/>
        <w:ind/>
        <w:jc w:val="both"/>
      </w:pPr>
      <w:r>
        <w:t xml:space="preserve">Ответ. </w:t>
      </w:r>
      <w:r>
        <w:t xml:space="preserve">1547–1552-е гг. </w:t>
      </w:r>
    </w:p>
    <w:p w14:paraId="AE000000">
      <w:pPr>
        <w:pStyle w:val="Style_4"/>
        <w:spacing w:line="360" w:lineRule="auto"/>
        <w:ind/>
        <w:jc w:val="both"/>
      </w:pPr>
      <w:r>
        <w:t>14</w:t>
      </w:r>
      <w:r>
        <w:t xml:space="preserve">.3. </w:t>
      </w:r>
      <w:r>
        <w:t xml:space="preserve">Что такое «челобитная»? </w:t>
      </w:r>
    </w:p>
    <w:p w14:paraId="AF000000">
      <w:pPr>
        <w:pStyle w:val="Style_4"/>
        <w:spacing w:line="360" w:lineRule="auto"/>
        <w:ind/>
        <w:jc w:val="both"/>
      </w:pPr>
      <w:r>
        <w:t xml:space="preserve">Ответ. </w:t>
      </w:r>
      <w:r>
        <w:t xml:space="preserve">Челобитная – письменное прошение к царю </w:t>
      </w:r>
    </w:p>
    <w:p w14:paraId="B0000000">
      <w:pPr>
        <w:pStyle w:val="Style_4"/>
        <w:spacing w:line="360" w:lineRule="auto"/>
        <w:ind/>
        <w:jc w:val="both"/>
      </w:pPr>
      <w:r>
        <w:t>14</w:t>
      </w:r>
      <w:r>
        <w:t xml:space="preserve">.4. </w:t>
      </w:r>
      <w:r>
        <w:t xml:space="preserve">На основании представленного текста укажите, на территории каких зарубежных государств был Иван Пересветов. </w:t>
      </w:r>
    </w:p>
    <w:p w14:paraId="B1000000">
      <w:pPr>
        <w:pStyle w:val="Style_4"/>
        <w:spacing w:line="360" w:lineRule="auto"/>
        <w:ind/>
        <w:jc w:val="both"/>
      </w:pPr>
      <w:r>
        <w:t xml:space="preserve">Ответ. </w:t>
      </w:r>
      <w:r>
        <w:t xml:space="preserve">Литва, Угория (Венгрия), Валахия. </w:t>
      </w:r>
      <w:r>
        <w:t xml:space="preserve">По 1 баллу за каждую названную страну. </w:t>
      </w:r>
    </w:p>
    <w:p w14:paraId="B2000000">
      <w:pPr>
        <w:pStyle w:val="Style_4"/>
        <w:spacing w:line="360" w:lineRule="auto"/>
        <w:ind/>
        <w:jc w:val="both"/>
      </w:pPr>
      <w:r>
        <w:t>14</w:t>
      </w:r>
      <w:r>
        <w:t xml:space="preserve">.5. </w:t>
      </w:r>
      <w:r>
        <w:t xml:space="preserve">Как на основании представленного текста можно охарактеризовать сословное происхождение автора челобитной? Приведите три аргумента в подтверждение. </w:t>
      </w:r>
    </w:p>
    <w:p w14:paraId="B3000000">
      <w:pPr>
        <w:pStyle w:val="Style_4"/>
        <w:spacing w:line="360" w:lineRule="auto"/>
        <w:ind/>
        <w:jc w:val="both"/>
      </w:pPr>
      <w:r>
        <w:t xml:space="preserve">Ответ. </w:t>
      </w:r>
      <w:r>
        <w:t xml:space="preserve">Представитель служилой аристократии, дворянин. </w:t>
      </w:r>
      <w:r>
        <w:t xml:space="preserve"> </w:t>
      </w:r>
    </w:p>
    <w:p w14:paraId="B4000000">
      <w:pPr>
        <w:pStyle w:val="Style_4"/>
        <w:spacing w:line="360" w:lineRule="auto"/>
        <w:ind/>
        <w:jc w:val="both"/>
      </w:pPr>
      <w:r>
        <w:t xml:space="preserve">В качестве подтверждения может быть указано: </w:t>
      </w:r>
    </w:p>
    <w:p w14:paraId="B5000000">
      <w:pPr>
        <w:pStyle w:val="Style_4"/>
        <w:spacing w:line="360" w:lineRule="auto"/>
        <w:ind/>
        <w:jc w:val="both"/>
      </w:pPr>
      <w:r>
        <w:t xml:space="preserve">1) советы автора царю, как поддержать «воинников» – «своим царьскими жалованием и ласкою и приветом добрым»; </w:t>
      </w:r>
    </w:p>
    <w:p w14:paraId="B6000000">
      <w:pPr>
        <w:pStyle w:val="Style_4"/>
        <w:spacing w:line="360" w:lineRule="auto"/>
        <w:ind/>
        <w:jc w:val="both"/>
      </w:pPr>
      <w:r>
        <w:t xml:space="preserve">2) грамотность автора; </w:t>
      </w:r>
    </w:p>
    <w:p w14:paraId="B7000000">
      <w:pPr>
        <w:pStyle w:val="Style_4"/>
        <w:spacing w:line="360" w:lineRule="auto"/>
        <w:ind/>
        <w:jc w:val="both"/>
      </w:pPr>
      <w:r>
        <w:t xml:space="preserve">3) путешествовал за границей; </w:t>
      </w:r>
    </w:p>
    <w:p w14:paraId="B8000000">
      <w:pPr>
        <w:pStyle w:val="Style_4"/>
        <w:spacing w:line="360" w:lineRule="auto"/>
        <w:ind/>
        <w:jc w:val="both"/>
      </w:pPr>
      <w:r>
        <w:t xml:space="preserve">4) его принимал воевода. </w:t>
      </w:r>
    </w:p>
    <w:p w14:paraId="B9000000">
      <w:pPr>
        <w:pStyle w:val="Style_4"/>
        <w:spacing w:line="360" w:lineRule="auto"/>
        <w:ind/>
        <w:jc w:val="both"/>
      </w:pPr>
      <w:r>
        <w:t>14</w:t>
      </w:r>
      <w:r>
        <w:t xml:space="preserve">.6. </w:t>
      </w:r>
      <w:r>
        <w:t xml:space="preserve">Каким образом Иван Пересветов аргументирует необходимость присоединения Казани к Московскому государству? Приведите два аргумента на основании текста. </w:t>
      </w:r>
    </w:p>
    <w:p w14:paraId="BA000000">
      <w:pPr>
        <w:pStyle w:val="Style_4"/>
        <w:spacing w:line="360" w:lineRule="auto"/>
        <w:ind/>
        <w:jc w:val="both"/>
      </w:pPr>
      <w:r>
        <w:t xml:space="preserve">Ответ. </w:t>
      </w:r>
    </w:p>
    <w:p w14:paraId="BB000000">
      <w:pPr>
        <w:pStyle w:val="Style_4"/>
        <w:spacing w:line="360" w:lineRule="auto"/>
        <w:ind/>
        <w:jc w:val="both"/>
      </w:pPr>
      <w:r>
        <w:t xml:space="preserve">1) «Подрайская земля… вельми угодная» – т. е. хорошая, плодородная земля. </w:t>
      </w:r>
    </w:p>
    <w:p w14:paraId="BC000000">
      <w:pPr>
        <w:pStyle w:val="Style_4"/>
        <w:spacing w:line="360" w:lineRule="auto"/>
        <w:ind/>
        <w:jc w:val="both"/>
      </w:pPr>
      <w:r>
        <w:t xml:space="preserve">2) Опасения о потенциально сильном противнике из-за противоречий между царём и Казанью: «под пазухою, а не в дружбе, а он ей долго терьпит и кручину от них великую приимает». </w:t>
      </w:r>
    </w:p>
    <w:p w14:paraId="BD000000">
      <w:pPr>
        <w:pStyle w:val="Style_3"/>
        <w:spacing w:after="0" w:before="0" w:line="360" w:lineRule="auto"/>
        <w:ind/>
        <w:rPr>
          <w:b w:val="1"/>
          <w:color w:val="000000"/>
        </w:rPr>
      </w:pPr>
    </w:p>
    <w:p w14:paraId="BE000000">
      <w:pPr>
        <w:pStyle w:val="Style_3"/>
        <w:spacing w:after="0" w:before="0" w:line="360" w:lineRule="auto"/>
        <w:ind/>
        <w:rPr>
          <w:b w:val="1"/>
          <w:color w:val="000000"/>
        </w:rPr>
      </w:pPr>
      <w:r>
        <w:rPr>
          <w:b w:val="1"/>
          <w:color w:val="000000"/>
        </w:rPr>
        <w:t>1</w:t>
      </w:r>
      <w:r>
        <w:rPr>
          <w:b w:val="1"/>
          <w:color w:val="000000"/>
        </w:rPr>
        <w:t>5</w:t>
      </w:r>
      <w:r>
        <w:rPr>
          <w:b w:val="1"/>
          <w:color w:val="000000"/>
        </w:rPr>
        <w:t>.</w:t>
      </w:r>
    </w:p>
    <w:p w14:paraId="BF000000">
      <w:pPr>
        <w:spacing w:line="360" w:lineRule="auto"/>
        <w:ind/>
        <w:jc w:val="both"/>
        <w:rPr>
          <w:color w:val="000000"/>
          <w:highlight w:val="white"/>
        </w:rPr>
      </w:pPr>
      <w:r>
        <w:rPr>
          <w:color w:val="000000"/>
          <w:highlight w:val="white"/>
        </w:rPr>
        <w:t>1</w:t>
      </w:r>
      <w:r>
        <w:rPr>
          <w:color w:val="000000"/>
          <w:highlight w:val="white"/>
        </w:rPr>
        <w:t>5</w:t>
      </w:r>
      <w:r>
        <w:rPr>
          <w:color w:val="000000"/>
          <w:highlight w:val="white"/>
        </w:rPr>
        <w:t xml:space="preserve">.1. </w:t>
      </w:r>
      <w:r>
        <w:rPr>
          <w:color w:val="000000"/>
          <w:highlight w:val="white"/>
        </w:rPr>
        <w:t>Лейпциг</w:t>
      </w:r>
      <w:r>
        <w:rPr>
          <w:color w:val="000000"/>
          <w:highlight w:val="white"/>
        </w:rPr>
        <w:t xml:space="preserve">   </w:t>
      </w:r>
    </w:p>
    <w:p w14:paraId="C0000000">
      <w:pPr>
        <w:spacing w:line="360" w:lineRule="auto"/>
        <w:ind/>
        <w:jc w:val="both"/>
      </w:pPr>
      <w:r>
        <w:t>1</w:t>
      </w:r>
      <w:r>
        <w:t>5</w:t>
      </w:r>
      <w:r>
        <w:t xml:space="preserve">.2. </w:t>
      </w:r>
      <w:r>
        <w:t>Сагитт Хальфин</w:t>
      </w:r>
    </w:p>
    <w:p w14:paraId="C1000000">
      <w:pPr>
        <w:spacing w:line="360" w:lineRule="auto"/>
        <w:ind/>
      </w:pPr>
    </w:p>
    <w:p w14:paraId="C2000000"/>
    <w:p w14:paraId="C3000000"/>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420" w:val="left"/>
        </w:tabs>
        <w:ind w:hanging="420" w:left="420"/>
      </w:pPr>
    </w:lvl>
    <w:lvl w:ilvl="1">
      <w:start w:val="1"/>
      <w:numFmt w:val="decimal"/>
      <w:lvlText w:val="%1.%2."/>
      <w:lvlJc w:val="left"/>
      <w:pPr>
        <w:tabs>
          <w:tab w:leader="none" w:pos="420" w:val="left"/>
        </w:tabs>
        <w:ind w:hanging="420" w:left="420"/>
      </w:pPr>
    </w:lvl>
    <w:lvl w:ilvl="2">
      <w:start w:val="1"/>
      <w:numFmt w:val="decimal"/>
      <w:lvlText w:val="%1.%2.%3."/>
      <w:lvlJc w:val="left"/>
      <w:pPr>
        <w:tabs>
          <w:tab w:leader="none" w:pos="720" w:val="left"/>
        </w:tabs>
        <w:ind w:hanging="720" w:left="720"/>
      </w:pPr>
    </w:lvl>
    <w:lvl w:ilvl="3">
      <w:start w:val="1"/>
      <w:numFmt w:val="decimal"/>
      <w:lvlText w:val="%1.%2.%3.%4."/>
      <w:lvlJc w:val="left"/>
      <w:pPr>
        <w:tabs>
          <w:tab w:leader="none" w:pos="720" w:val="left"/>
        </w:tabs>
        <w:ind w:hanging="720" w:left="720"/>
      </w:pPr>
    </w:lvl>
    <w:lvl w:ilvl="4">
      <w:start w:val="1"/>
      <w:numFmt w:val="decimal"/>
      <w:lvlText w:val="%1.%2.%3.%4.%5."/>
      <w:lvlJc w:val="left"/>
      <w:pPr>
        <w:tabs>
          <w:tab w:leader="none" w:pos="1080" w:val="left"/>
        </w:tabs>
        <w:ind w:hanging="1080" w:left="1080"/>
      </w:pPr>
    </w:lvl>
    <w:lvl w:ilvl="5">
      <w:start w:val="1"/>
      <w:numFmt w:val="decimal"/>
      <w:lvlText w:val="%1.%2.%3.%4.%5.%6."/>
      <w:lvlJc w:val="left"/>
      <w:pPr>
        <w:tabs>
          <w:tab w:leader="none" w:pos="1080" w:val="left"/>
        </w:tabs>
        <w:ind w:hanging="1080" w:left="1080"/>
      </w:pPr>
    </w:lvl>
    <w:lvl w:ilvl="6">
      <w:start w:val="1"/>
      <w:numFmt w:val="decimal"/>
      <w:lvlText w:val="%1.%2.%3.%4.%5.%6.%7."/>
      <w:lvlJc w:val="left"/>
      <w:pPr>
        <w:tabs>
          <w:tab w:leader="none" w:pos="1440" w:val="left"/>
        </w:tabs>
        <w:ind w:hanging="1440" w:left="1440"/>
      </w:pPr>
    </w:lvl>
    <w:lvl w:ilvl="7">
      <w:start w:val="1"/>
      <w:numFmt w:val="decimal"/>
      <w:lvlText w:val="%1.%2.%3.%4.%5.%6.%7.%8."/>
      <w:lvlJc w:val="left"/>
      <w:pPr>
        <w:tabs>
          <w:tab w:leader="none" w:pos="1440" w:val="left"/>
        </w:tabs>
        <w:ind w:hanging="1440" w:left="1440"/>
      </w:pPr>
    </w:lvl>
    <w:lvl w:ilvl="8">
      <w:start w:val="1"/>
      <w:numFmt w:val="decimal"/>
      <w:lvlText w:val="%1.%2.%3.%4.%5.%6.%7.%8.%9."/>
      <w:lvlJc w:val="left"/>
      <w:pPr>
        <w:tabs>
          <w:tab w:leader="none" w:pos="1800" w:val="left"/>
        </w:tabs>
        <w:ind w:hanging="1800" w:left="180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toc 2"/>
    <w:next w:val="Style_5"/>
    <w:link w:val="Style_6_ch"/>
    <w:uiPriority w:val="39"/>
    <w:pPr>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apple-converted-space"/>
    <w:basedOn w:val="Style_9"/>
    <w:link w:val="Style_8_ch"/>
  </w:style>
  <w:style w:styleId="Style_8_ch" w:type="character">
    <w:name w:val="apple-converted-space"/>
    <w:basedOn w:val="Style_9_ch"/>
    <w:link w:val="Style_8"/>
  </w:style>
  <w:style w:styleId="Style_10" w:type="paragraph">
    <w:name w:val="toc 6"/>
    <w:next w:val="Style_5"/>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5"/>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4" w:type="paragraph">
    <w:name w:val="Default"/>
    <w:link w:val="Style_4_ch"/>
    <w:rPr>
      <w:color w:val="000000"/>
      <w:sz w:val="24"/>
    </w:rPr>
  </w:style>
  <w:style w:styleId="Style_4_ch" w:type="character">
    <w:name w:val="Default"/>
    <w:link w:val="Style_4"/>
    <w:rPr>
      <w:color w:val="000000"/>
      <w:sz w:val="24"/>
    </w:rPr>
  </w:style>
  <w:style w:styleId="Style_12" w:type="paragraph">
    <w:name w:val="heading 3"/>
    <w:next w:val="Style_5"/>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toc 3"/>
    <w:next w:val="Style_5"/>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9" w:type="paragraph">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5"/>
    <w:link w:val="Style_9_ch"/>
    <w:pPr>
      <w:spacing w:after="160" w:line="240" w:lineRule="exact"/>
      <w:ind/>
    </w:pPr>
    <w:rPr>
      <w:rFonts w:ascii="Verdana" w:hAnsi="Verdana"/>
      <w:sz w:val="20"/>
    </w:rPr>
  </w:style>
  <w:style w:styleId="Style_9_ch" w:type="character">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5_ch"/>
    <w:link w:val="Style_9"/>
    <w:rPr>
      <w:rFonts w:ascii="Verdana" w:hAnsi="Verdana"/>
      <w:sz w:val="20"/>
    </w:rPr>
  </w:style>
  <w:style w:styleId="Style_14" w:type="paragraph">
    <w:name w:val="heading 5"/>
    <w:next w:val="Style_5"/>
    <w:link w:val="Style_14_ch"/>
    <w:uiPriority w:val="9"/>
    <w:qFormat/>
    <w:pPr>
      <w:spacing w:after="120" w:before="120"/>
      <w:ind/>
      <w:jc w:val="both"/>
      <w:outlineLvl w:val="4"/>
    </w:pPr>
    <w:rPr>
      <w:rFonts w:ascii="XO Thames" w:hAnsi="XO Thames"/>
      <w:b w:val="1"/>
      <w:sz w:val="22"/>
    </w:rPr>
  </w:style>
  <w:style w:styleId="Style_14_ch" w:type="character">
    <w:name w:val="heading 5"/>
    <w:link w:val="Style_14"/>
    <w:rPr>
      <w:rFonts w:ascii="XO Thames" w:hAnsi="XO Thames"/>
      <w:b w:val="1"/>
      <w:sz w:val="22"/>
    </w:rPr>
  </w:style>
  <w:style w:styleId="Style_15" w:type="paragraph">
    <w:name w:val="heading 1"/>
    <w:next w:val="Style_5"/>
    <w:link w:val="Style_15_ch"/>
    <w:uiPriority w:val="9"/>
    <w:qFormat/>
    <w:pPr>
      <w:spacing w:after="120" w:before="120"/>
      <w:ind/>
      <w:jc w:val="both"/>
      <w:outlineLvl w:val="0"/>
    </w:pPr>
    <w:rPr>
      <w:rFonts w:ascii="XO Thames" w:hAnsi="XO Thames"/>
      <w:b w:val="1"/>
      <w:sz w:val="32"/>
    </w:rPr>
  </w:style>
  <w:style w:styleId="Style_15_ch" w:type="character">
    <w:name w:val="heading 1"/>
    <w:link w:val="Style_15"/>
    <w:rPr>
      <w:rFonts w:ascii="XO Thames" w:hAnsi="XO Thames"/>
      <w:b w:val="1"/>
      <w:sz w:val="32"/>
    </w:rPr>
  </w:style>
  <w:style w:styleId="Style_16" w:type="paragraph">
    <w:name w:val="Hyperlink"/>
    <w:basedOn w:val="Style_9"/>
    <w:link w:val="Style_16_ch"/>
    <w:rPr>
      <w:color w:val="0000FF"/>
      <w:u w:val="single"/>
    </w:rPr>
  </w:style>
  <w:style w:styleId="Style_16_ch" w:type="character">
    <w:name w:val="Hyperlink"/>
    <w:basedOn w:val="Style_9_ch"/>
    <w:link w:val="Style_16"/>
    <w:rPr>
      <w:color w:val="0000FF"/>
      <w:u w:val="single"/>
    </w:rPr>
  </w:style>
  <w:style w:styleId="Style_17" w:type="paragraph">
    <w:name w:val="Footnote"/>
    <w:link w:val="Style_17_ch"/>
    <w:pPr>
      <w:ind w:firstLine="851" w:left="0"/>
      <w:jc w:val="both"/>
    </w:pPr>
    <w:rPr>
      <w:rFonts w:ascii="XO Thames" w:hAnsi="XO Thames"/>
      <w:sz w:val="22"/>
    </w:rPr>
  </w:style>
  <w:style w:styleId="Style_17_ch" w:type="character">
    <w:name w:val="Footnote"/>
    <w:link w:val="Style_17"/>
    <w:rPr>
      <w:rFonts w:ascii="XO Thames" w:hAnsi="XO Thames"/>
      <w:sz w:val="22"/>
    </w:rPr>
  </w:style>
  <w:style w:styleId="Style_18" w:type="paragraph">
    <w:name w:val="toc 1"/>
    <w:next w:val="Style_5"/>
    <w:link w:val="Style_18_ch"/>
    <w:uiPriority w:val="39"/>
    <w:pPr>
      <w:ind w:firstLine="0" w:left="0"/>
      <w:jc w:val="left"/>
    </w:pPr>
    <w:rPr>
      <w:rFonts w:ascii="XO Thames" w:hAnsi="XO Thames"/>
      <w:b w:val="1"/>
      <w:sz w:val="28"/>
    </w:rPr>
  </w:style>
  <w:style w:styleId="Style_18_ch" w:type="character">
    <w:name w:val="toc 1"/>
    <w:link w:val="Style_18"/>
    <w:rPr>
      <w:rFonts w:ascii="XO Thames" w:hAnsi="XO Thames"/>
      <w:b w:val="1"/>
      <w:sz w:val="28"/>
    </w:rPr>
  </w:style>
  <w:style w:styleId="Style_19" w:type="paragraph">
    <w:name w:val="Header and Footer"/>
    <w:link w:val="Style_19_ch"/>
    <w:pPr>
      <w:spacing w:line="240" w:lineRule="auto"/>
      <w:ind/>
      <w:jc w:val="both"/>
    </w:pPr>
    <w:rPr>
      <w:rFonts w:ascii="XO Thames" w:hAnsi="XO Thames"/>
      <w:sz w:val="20"/>
    </w:rPr>
  </w:style>
  <w:style w:styleId="Style_19_ch" w:type="character">
    <w:name w:val="Header and Footer"/>
    <w:link w:val="Style_19"/>
    <w:rPr>
      <w:rFonts w:ascii="XO Thames" w:hAnsi="XO Thames"/>
      <w:sz w:val="20"/>
    </w:rPr>
  </w:style>
  <w:style w:styleId="Style_20" w:type="paragraph">
    <w:name w:val="toc 9"/>
    <w:next w:val="Style_5"/>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5"/>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Emphasis"/>
    <w:basedOn w:val="Style_9"/>
    <w:link w:val="Style_22_ch"/>
    <w:rPr>
      <w:i w:val="1"/>
    </w:rPr>
  </w:style>
  <w:style w:styleId="Style_22_ch" w:type="character">
    <w:name w:val="Emphasis"/>
    <w:basedOn w:val="Style_9_ch"/>
    <w:link w:val="Style_22"/>
    <w:rPr>
      <w:i w:val="1"/>
    </w:rPr>
  </w:style>
  <w:style w:styleId="Style_3" w:type="paragraph">
    <w:name w:val="Normal (Web)"/>
    <w:basedOn w:val="Style_5"/>
    <w:link w:val="Style_3_ch"/>
    <w:pPr>
      <w:spacing w:afterAutospacing="on" w:beforeAutospacing="on"/>
      <w:ind/>
    </w:pPr>
  </w:style>
  <w:style w:styleId="Style_3_ch" w:type="character">
    <w:name w:val="Normal (Web)"/>
    <w:basedOn w:val="Style_5_ch"/>
    <w:link w:val="Style_3"/>
  </w:style>
  <w:style w:styleId="Style_23" w:type="paragraph">
    <w:name w:val="toc 5"/>
    <w:next w:val="Style_5"/>
    <w:link w:val="Style_23_ch"/>
    <w:uiPriority w:val="39"/>
    <w:pPr>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4" w:type="paragraph">
    <w:name w:val="Subtitle"/>
    <w:next w:val="Style_5"/>
    <w:link w:val="Style_24_ch"/>
    <w:uiPriority w:val="11"/>
    <w:qFormat/>
    <w:pPr>
      <w:ind/>
      <w:jc w:val="both"/>
    </w:pPr>
    <w:rPr>
      <w:rFonts w:ascii="XO Thames" w:hAnsi="XO Thames"/>
      <w:i w:val="1"/>
      <w:sz w:val="24"/>
    </w:rPr>
  </w:style>
  <w:style w:styleId="Style_24_ch" w:type="character">
    <w:name w:val="Subtitle"/>
    <w:link w:val="Style_24"/>
    <w:rPr>
      <w:rFonts w:ascii="XO Thames" w:hAnsi="XO Thames"/>
      <w:i w:val="1"/>
      <w:sz w:val="24"/>
    </w:rPr>
  </w:style>
  <w:style w:styleId="Style_25" w:type="paragraph">
    <w:name w:val="Title"/>
    <w:next w:val="Style_5"/>
    <w:link w:val="Style_25_ch"/>
    <w:uiPriority w:val="10"/>
    <w:qFormat/>
    <w:pPr>
      <w:spacing w:after="567" w:before="567"/>
      <w:ind/>
      <w:jc w:val="center"/>
    </w:pPr>
    <w:rPr>
      <w:rFonts w:ascii="XO Thames" w:hAnsi="XO Thames"/>
      <w:b w:val="1"/>
      <w:caps w:val="1"/>
      <w:sz w:val="40"/>
    </w:rPr>
  </w:style>
  <w:style w:styleId="Style_25_ch" w:type="character">
    <w:name w:val="Title"/>
    <w:link w:val="Style_25"/>
    <w:rPr>
      <w:rFonts w:ascii="XO Thames" w:hAnsi="XO Thames"/>
      <w:b w:val="1"/>
      <w:caps w:val="1"/>
      <w:sz w:val="40"/>
    </w:rPr>
  </w:style>
  <w:style w:styleId="Style_26" w:type="paragraph">
    <w:name w:val="heading 4"/>
    <w:next w:val="Style_5"/>
    <w:link w:val="Style_26_ch"/>
    <w:uiPriority w:val="9"/>
    <w:qFormat/>
    <w:pPr>
      <w:spacing w:after="120" w:before="120"/>
      <w:ind/>
      <w:jc w:val="both"/>
      <w:outlineLvl w:val="3"/>
    </w:pPr>
    <w:rPr>
      <w:rFonts w:ascii="XO Thames" w:hAnsi="XO Thames"/>
      <w:b w:val="1"/>
      <w:sz w:val="24"/>
    </w:rPr>
  </w:style>
  <w:style w:styleId="Style_26_ch" w:type="character">
    <w:name w:val="heading 4"/>
    <w:link w:val="Style_26"/>
    <w:rPr>
      <w:rFonts w:ascii="XO Thames" w:hAnsi="XO Thames"/>
      <w:b w:val="1"/>
      <w:sz w:val="24"/>
    </w:rPr>
  </w:style>
  <w:style w:styleId="Style_27" w:type="paragraph">
    <w:name w:val="heading 2"/>
    <w:next w:val="Style_5"/>
    <w:link w:val="Style_27_ch"/>
    <w:uiPriority w:val="9"/>
    <w:qFormat/>
    <w:pPr>
      <w:spacing w:after="120" w:before="120"/>
      <w:ind/>
      <w:jc w:val="both"/>
      <w:outlineLvl w:val="1"/>
    </w:pPr>
    <w:rPr>
      <w:rFonts w:ascii="XO Thames" w:hAnsi="XO Thames"/>
      <w:b w:val="1"/>
      <w:sz w:val="28"/>
    </w:rPr>
  </w:style>
  <w:style w:styleId="Style_27_ch" w:type="character">
    <w:name w:val="heading 2"/>
    <w:link w:val="Style_27"/>
    <w:rPr>
      <w:rFonts w:ascii="XO Thames" w:hAnsi="XO Thames"/>
      <w:b w:val="1"/>
      <w:sz w:val="28"/>
    </w:rPr>
  </w:style>
  <w:style w:default="1" w:styleId="Style_2" w:type="table">
    <w:name w:val="Normal Table"/>
    <w:tblPr>
      <w:tblInd w:type="dxa" w:w="0"/>
      <w:tblCellMar>
        <w:top w:type="dxa" w:w="0"/>
        <w:left w:type="dxa" w:w="108"/>
        <w:bottom w:type="dxa" w:w="0"/>
        <w:right w:type="dxa" w:w="108"/>
      </w:tblCellMar>
    </w:tblPr>
  </w:style>
  <w:style w:styleId="Style_1" w:type="table">
    <w:name w:val="Table Grid"/>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MyOffice-CoreFramework-Android/26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2022-12-19T10:06:00Z</dcterms:modified>
</cp:coreProperties>
</file>